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eastAsia="zh-CN"/>
        </w:rPr>
      </w:pP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河南省交通运输厅河南省交通运输与枢纽经济融合发展交通强国建设试点推进情况年度评估项目</w:t>
      </w:r>
    </w:p>
    <w:p>
      <w:pPr>
        <w:jc w:val="center"/>
        <w:rPr>
          <w:rFonts w:hint="eastAsia" w:ascii="仿宋" w:hAnsi="仿宋" w:eastAsia="仿宋" w:cs="仿宋"/>
          <w:b/>
          <w:bCs/>
          <w:sz w:val="30"/>
          <w:szCs w:val="30"/>
          <w:lang w:eastAsia="zh-CN"/>
        </w:rPr>
      </w:pP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成交供应商</w:t>
      </w: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被推荐供应商名单及理由：</w:t>
      </w:r>
    </w:p>
    <w:p>
      <w:pPr>
        <w:rPr>
          <w:rFonts w:hint="eastAsia" w:ascii="仿宋" w:hAnsi="仿宋" w:eastAsia="仿宋" w:cs="仿宋"/>
          <w:b/>
          <w:bCs w:val="0"/>
          <w:color w:val="auto"/>
          <w:sz w:val="30"/>
          <w:szCs w:val="30"/>
          <w:highlight w:val="none"/>
          <w:lang w:eastAsia="zh-CN"/>
        </w:rPr>
      </w:pPr>
      <w:r>
        <w:rPr>
          <w:rFonts w:hint="eastAsia" w:ascii="仿宋" w:hAnsi="仿宋" w:eastAsia="仿宋" w:cs="仿宋"/>
          <w:b/>
          <w:bCs w:val="0"/>
          <w:color w:val="auto"/>
          <w:sz w:val="30"/>
          <w:szCs w:val="30"/>
          <w:highlight w:val="none"/>
          <w:lang w:eastAsia="zh-CN"/>
        </w:rPr>
        <w:t>被推荐供应商：</w:t>
      </w:r>
    </w:p>
    <w:p>
      <w:pPr>
        <w:rPr>
          <w:rFonts w:hint="eastAsia" w:ascii="仿宋" w:hAnsi="仿宋" w:eastAsia="仿宋" w:cs="仿宋"/>
          <w:bCs/>
          <w:color w:val="auto"/>
          <w:sz w:val="30"/>
          <w:szCs w:val="30"/>
        </w:rPr>
      </w:pPr>
      <w:bookmarkStart w:id="0" w:name="_GoBack"/>
      <w:r>
        <w:rPr>
          <w:rFonts w:hint="eastAsia" w:ascii="仿宋" w:hAnsi="仿宋" w:eastAsia="仿宋" w:cs="仿宋"/>
          <w:bCs/>
          <w:color w:val="auto"/>
          <w:sz w:val="30"/>
          <w:szCs w:val="30"/>
          <w:lang w:val="en-US" w:eastAsia="zh-CN"/>
        </w:rPr>
        <w:t>河南省交通规划设计研究院股份有限公司</w:t>
      </w:r>
    </w:p>
    <w:bookmarkEnd w:id="0"/>
    <w:p>
      <w:pPr>
        <w:rPr>
          <w:rFonts w:hint="eastAsia" w:ascii="仿宋" w:hAnsi="仿宋" w:eastAsia="仿宋" w:cs="仿宋"/>
          <w:sz w:val="30"/>
          <w:szCs w:val="30"/>
          <w:lang w:eastAsia="zh-CN"/>
        </w:rPr>
      </w:pPr>
      <w:r>
        <w:rPr>
          <w:rFonts w:hint="eastAsia" w:ascii="仿宋" w:hAnsi="仿宋" w:eastAsia="仿宋" w:cs="仿宋"/>
          <w:b/>
          <w:bCs w:val="0"/>
          <w:color w:val="auto"/>
          <w:sz w:val="30"/>
          <w:szCs w:val="30"/>
          <w:lang w:eastAsia="zh-CN"/>
        </w:rPr>
        <w:t>理由：</w:t>
      </w:r>
      <w:r>
        <w:rPr>
          <w:rFonts w:hint="eastAsia" w:ascii="仿宋" w:hAnsi="仿宋" w:eastAsia="仿宋" w:cs="仿宋"/>
          <w:bCs/>
          <w:color w:val="auto"/>
          <w:sz w:val="30"/>
          <w:szCs w:val="30"/>
        </w:rPr>
        <w:t>依照</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rPr>
        <w:t>文件的</w:t>
      </w:r>
      <w:r>
        <w:rPr>
          <w:rFonts w:hint="eastAsia" w:ascii="仿宋" w:hAnsi="仿宋" w:eastAsia="仿宋" w:cs="仿宋"/>
          <w:color w:val="auto"/>
          <w:sz w:val="30"/>
          <w:szCs w:val="30"/>
        </w:rPr>
        <w:t>规定，</w:t>
      </w:r>
      <w:r>
        <w:rPr>
          <w:rFonts w:hint="eastAsia" w:ascii="仿宋" w:hAnsi="仿宋" w:eastAsia="仿宋" w:cs="仿宋"/>
          <w:bCs/>
          <w:color w:val="auto"/>
          <w:sz w:val="30"/>
          <w:szCs w:val="30"/>
          <w:lang w:val="en-US" w:eastAsia="zh-CN"/>
        </w:rPr>
        <w:t>评审</w:t>
      </w:r>
      <w:r>
        <w:rPr>
          <w:rFonts w:hint="eastAsia" w:ascii="仿宋" w:hAnsi="仿宋" w:eastAsia="仿宋" w:cs="仿宋"/>
          <w:bCs/>
          <w:color w:val="auto"/>
          <w:sz w:val="30"/>
          <w:szCs w:val="30"/>
        </w:rPr>
        <w:t>工作由</w:t>
      </w:r>
      <w:r>
        <w:rPr>
          <w:rFonts w:hint="eastAsia" w:ascii="仿宋" w:hAnsi="仿宋" w:eastAsia="仿宋" w:cs="仿宋"/>
          <w:bCs/>
          <w:color w:val="auto"/>
          <w:sz w:val="30"/>
          <w:szCs w:val="30"/>
          <w:lang w:eastAsia="zh-CN"/>
        </w:rPr>
        <w:t>评标委员会（谈判、磋商小组）</w:t>
      </w:r>
      <w:r>
        <w:rPr>
          <w:rFonts w:hint="eastAsia" w:ascii="仿宋" w:hAnsi="仿宋" w:eastAsia="仿宋" w:cs="仿宋"/>
          <w:bCs/>
          <w:color w:val="auto"/>
          <w:sz w:val="30"/>
          <w:szCs w:val="30"/>
        </w:rPr>
        <w:t>对所有</w:t>
      </w:r>
      <w:r>
        <w:rPr>
          <w:rFonts w:hint="eastAsia" w:ascii="仿宋" w:hAnsi="仿宋" w:eastAsia="仿宋" w:cs="仿宋"/>
          <w:bCs/>
          <w:color w:val="auto"/>
          <w:sz w:val="30"/>
          <w:szCs w:val="30"/>
          <w:lang w:eastAsia="zh-CN"/>
        </w:rPr>
        <w:t>供应商</w:t>
      </w:r>
      <w:r>
        <w:rPr>
          <w:rFonts w:hint="eastAsia" w:ascii="仿宋" w:hAnsi="仿宋" w:eastAsia="仿宋" w:cs="仿宋"/>
          <w:bCs/>
          <w:color w:val="auto"/>
          <w:sz w:val="30"/>
          <w:szCs w:val="30"/>
          <w:lang w:val="en-US" w:eastAsia="zh-CN"/>
        </w:rPr>
        <w:t>递交</w:t>
      </w:r>
      <w:r>
        <w:rPr>
          <w:rFonts w:hint="eastAsia" w:ascii="仿宋" w:hAnsi="仿宋" w:eastAsia="仿宋" w:cs="仿宋"/>
          <w:bCs/>
          <w:color w:val="auto"/>
          <w:sz w:val="30"/>
          <w:szCs w:val="30"/>
        </w:rPr>
        <w:t>的</w:t>
      </w:r>
      <w:r>
        <w:rPr>
          <w:rFonts w:hint="eastAsia" w:ascii="仿宋" w:hAnsi="仿宋" w:eastAsia="仿宋" w:cs="仿宋"/>
          <w:bCs/>
          <w:color w:val="auto"/>
          <w:sz w:val="30"/>
          <w:szCs w:val="30"/>
          <w:lang w:eastAsia="zh-CN"/>
        </w:rPr>
        <w:t>投标响应文件</w:t>
      </w:r>
      <w:r>
        <w:rPr>
          <w:rFonts w:hint="eastAsia" w:ascii="仿宋" w:hAnsi="仿宋" w:eastAsia="仿宋" w:cs="仿宋"/>
          <w:bCs/>
          <w:color w:val="auto"/>
          <w:sz w:val="30"/>
          <w:szCs w:val="30"/>
        </w:rPr>
        <w:t>进行</w:t>
      </w:r>
      <w:r>
        <w:rPr>
          <w:rFonts w:hint="eastAsia" w:ascii="仿宋" w:hAnsi="仿宋" w:eastAsia="仿宋" w:cs="仿宋"/>
          <w:bCs/>
          <w:color w:val="auto"/>
          <w:sz w:val="30"/>
          <w:szCs w:val="30"/>
          <w:lang w:val="en-US" w:eastAsia="zh-CN"/>
        </w:rPr>
        <w:t>评审</w:t>
      </w:r>
      <w:r>
        <w:rPr>
          <w:rFonts w:hint="eastAsia" w:ascii="仿宋" w:hAnsi="仿宋" w:eastAsia="仿宋" w:cs="仿宋"/>
          <w:bCs/>
          <w:color w:val="auto"/>
          <w:sz w:val="30"/>
          <w:szCs w:val="30"/>
        </w:rPr>
        <w:t>，并依</w:t>
      </w:r>
      <w:r>
        <w:rPr>
          <w:rFonts w:hint="eastAsia" w:ascii="仿宋" w:hAnsi="仿宋" w:eastAsia="仿宋" w:cs="仿宋"/>
          <w:bCs/>
          <w:color w:val="auto"/>
          <w:sz w:val="30"/>
          <w:szCs w:val="30"/>
          <w:lang w:val="en-US" w:eastAsia="zh-CN"/>
        </w:rPr>
        <w:t>综合得分由高到低的顺序</w:t>
      </w:r>
      <w:r>
        <w:rPr>
          <w:rFonts w:hint="eastAsia" w:ascii="仿宋" w:hAnsi="仿宋" w:eastAsia="仿宋" w:cs="仿宋"/>
          <w:bCs/>
          <w:color w:val="auto"/>
          <w:sz w:val="30"/>
          <w:szCs w:val="30"/>
        </w:rPr>
        <w:t>向</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rPr>
        <w:t>人推荐</w:t>
      </w:r>
      <w:r>
        <w:rPr>
          <w:rFonts w:hint="eastAsia" w:ascii="仿宋" w:hAnsi="仿宋" w:eastAsia="仿宋" w:cs="仿宋"/>
          <w:bCs/>
          <w:color w:val="auto"/>
          <w:sz w:val="30"/>
          <w:szCs w:val="30"/>
          <w:lang w:val="en-US" w:eastAsia="zh-CN"/>
        </w:rPr>
        <w:t>成交供应商。</w:t>
      </w:r>
    </w:p>
    <w:sectPr>
      <w:pgSz w:w="11906" w:h="16838"/>
      <w:pgMar w:top="1723" w:right="1689" w:bottom="178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TdkZTNmYjc5NmQyOWFjZDRjNjliMTNiMzIyYWYifQ=="/>
  </w:docVars>
  <w:rsids>
    <w:rsidRoot w:val="447E1B5B"/>
    <w:rsid w:val="01CF3EEF"/>
    <w:rsid w:val="05D103EB"/>
    <w:rsid w:val="0A5B0ACE"/>
    <w:rsid w:val="0B233FAA"/>
    <w:rsid w:val="14CD326B"/>
    <w:rsid w:val="14FD4187"/>
    <w:rsid w:val="15030893"/>
    <w:rsid w:val="160F6BA8"/>
    <w:rsid w:val="17503E27"/>
    <w:rsid w:val="1DED1199"/>
    <w:rsid w:val="1F081C1A"/>
    <w:rsid w:val="20CA0303"/>
    <w:rsid w:val="23E65DFE"/>
    <w:rsid w:val="275B7385"/>
    <w:rsid w:val="2891187D"/>
    <w:rsid w:val="2BBB024B"/>
    <w:rsid w:val="3659413E"/>
    <w:rsid w:val="40E079E8"/>
    <w:rsid w:val="447E1B5B"/>
    <w:rsid w:val="47931419"/>
    <w:rsid w:val="5421729C"/>
    <w:rsid w:val="58090E03"/>
    <w:rsid w:val="5B172FE3"/>
    <w:rsid w:val="6D3E250F"/>
    <w:rsid w:val="70B8410C"/>
    <w:rsid w:val="72F63744"/>
    <w:rsid w:val="730D0617"/>
    <w:rsid w:val="7631204D"/>
    <w:rsid w:val="7DC7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qFormat/>
    <w:uiPriority w:val="0"/>
    <w:pPr>
      <w:adjustRightInd w:val="0"/>
      <w:jc w:val="left"/>
      <w:textAlignment w:val="baseline"/>
    </w:pPr>
    <w:rPr>
      <w:rFonts w:ascii="楷体_GB2312" w:eastAsia="楷体_GB2312"/>
      <w:kern w:val="0"/>
      <w:sz w:val="28"/>
      <w:lang w:val="zh-CN"/>
    </w:rPr>
  </w:style>
  <w:style w:type="paragraph" w:styleId="4">
    <w:name w:val="Body Text 2"/>
    <w:basedOn w:val="1"/>
    <w:next w:val="3"/>
    <w:unhideWhenUsed/>
    <w:qFormat/>
    <w:uiPriority w:val="99"/>
    <w:pPr>
      <w:spacing w:after="120" w:line="480" w:lineRule="auto"/>
    </w:pPr>
    <w:rPr>
      <w:szCs w:val="24"/>
    </w:rPr>
  </w:style>
  <w:style w:type="paragraph" w:styleId="6">
    <w:name w:val="Body Text Indent"/>
    <w:basedOn w:val="1"/>
    <w:qFormat/>
    <w:uiPriority w:val="0"/>
    <w:pPr>
      <w:ind w:firstLine="720" w:firstLineChars="225"/>
    </w:pPr>
    <w:rPr>
      <w:rFonts w:ascii="Times New Roman" w:hAnsi="Times New Roman"/>
      <w:sz w:val="32"/>
      <w:szCs w:val="24"/>
    </w:rPr>
  </w:style>
  <w:style w:type="paragraph" w:styleId="7">
    <w:name w:val="Body Text First Indent"/>
    <w:basedOn w:val="3"/>
    <w:next w:val="8"/>
    <w:qFormat/>
    <w:uiPriority w:val="0"/>
    <w:pPr>
      <w:adjustRightInd/>
      <w:spacing w:after="120"/>
      <w:ind w:firstLine="420"/>
      <w:jc w:val="both"/>
      <w:textAlignment w:val="auto"/>
    </w:pPr>
    <w:rPr>
      <w:rFonts w:ascii="Times New Roman"/>
      <w:kern w:val="2"/>
      <w:sz w:val="32"/>
    </w:rPr>
  </w:style>
  <w:style w:type="paragraph" w:styleId="8">
    <w:name w:val="Body Text First Indent 2"/>
    <w:basedOn w:val="6"/>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next w:val="1"/>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customStyle="1" w:styleId="13">
    <w:name w:val="style4"/>
    <w:basedOn w:val="1"/>
    <w:next w:val="14"/>
    <w:qFormat/>
    <w:uiPriority w:val="0"/>
    <w:pPr>
      <w:spacing w:before="280" w:after="280"/>
      <w:jc w:val="both"/>
    </w:pPr>
    <w:rPr>
      <w:rFonts w:ascii="宋体" w:eastAsia="宋体"/>
      <w:sz w:val="18"/>
    </w:rPr>
  </w:style>
  <w:style w:type="paragraph" w:customStyle="1" w:styleId="14">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139</Characters>
  <Lines>0</Lines>
  <Paragraphs>0</Paragraphs>
  <TotalTime>0</TotalTime>
  <ScaleCrop>false</ScaleCrop>
  <LinksUpToDate>false</LinksUpToDate>
  <CharactersWithSpaces>139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2020-07-10T07:42:00Z</dcterms:created>
  <dc:creator>小樱的和服</dc:creator>
  <cp:lastModifiedBy>Administrator</cp:lastModifiedBy>
  <dcterms:modified xsi:type="dcterms:W3CDTF">2024-06-27T07:12:06Z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ICV">
    <vt:lpwstr>838F701CD3DB461CBF41E78B25C0AD0B</vt:lpwstr>
  </property>
</Properties>
</file>