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CC4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0650" cy="7086600"/>
            <wp:effectExtent l="0" t="0" r="0" b="0"/>
            <wp:docPr id="1" name="图片 1" descr="59e5c435db699a2d03d315a40144d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e5c435db699a2d03d315a40144d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A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2025-08-01T09:37:28Z</dcterms:created>
  <dc:creator>Administrator</dc:creator>
  <cp:lastModifiedBy>沉沦</cp:lastModifiedBy>
  <dcterms:modified xsi:type="dcterms:W3CDTF">2025-08-01T09:37:46Z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eyJoZGlkIjoiODg0ZDM1ODViMTVkNmNiYmNjZjZlZmI3OGFjOTRjZDAiLCJ1c2VySWQiOiIzMDc2OTIzODcifQ==</vt:lpwstr>
  </property>
  <property fmtid="{D5CDD505-2E9C-101B-9397-08002B2CF9AE}" pid="4" name="ICV">
    <vt:lpwstr>5B0CDA9699A44C2EB8090C139AF82D0C_12</vt:lpwstr>
  </property>
</Properties>
</file>