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F272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10" w:lineRule="exact"/>
        <w:jc w:val="center"/>
        <w:rPr>
          <w:rFonts w:hint="eastAsia" w:ascii="宋体" w:hAnsi="宋体" w:eastAsia="宋体" w:cs="宋体"/>
          <w:b/>
          <w:bCs/>
          <w:kern w:val="0"/>
          <w:sz w:val="30"/>
          <w:szCs w:val="30"/>
          <w:lang w:eastAsia="zh-CN"/>
        </w:rPr>
      </w:pPr>
      <w:bookmarkStart w:id="4" w:name="_GoBack"/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eastAsia="zh-CN"/>
        </w:rPr>
        <w:t>尉氏县农业农村局2025年尉氏县农业社会化服务项目 （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/>
        </w:rPr>
        <w:t>十一包段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eastAsia="zh-CN"/>
        </w:rPr>
        <w:t>）</w:t>
      </w:r>
    </w:p>
    <w:p w14:paraId="3F6F5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02" w:firstLineChars="20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/>
        </w:rPr>
        <w:t>中标公告</w:t>
      </w:r>
    </w:p>
    <w:p w14:paraId="3B815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一、项目基本情况</w:t>
      </w:r>
    </w:p>
    <w:p w14:paraId="4BCD6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1、采购项目编号：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 xml:space="preserve">尉财公开采购2025-23 </w:t>
      </w:r>
    </w:p>
    <w:p w14:paraId="150C6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2、采购项目名称：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 xml:space="preserve">尉氏县农业农村局2025年尉氏县农业社会化服务项目 </w:t>
      </w:r>
    </w:p>
    <w:p w14:paraId="1D379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3、采购方式：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公开招标</w:t>
      </w:r>
    </w:p>
    <w:p w14:paraId="0AEA7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4、采购公告发布日期：202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07月29日</w:t>
      </w:r>
    </w:p>
    <w:p w14:paraId="2ECC6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5、评审日期：202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08月19日</w:t>
      </w:r>
    </w:p>
    <w:p w14:paraId="0295D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二、采购项目用途、数量、简要技术要求、合同履行日期：</w:t>
      </w:r>
    </w:p>
    <w:p w14:paraId="146C9EB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10" w:lineRule="exact"/>
        <w:ind w:firstLine="480" w:firstLineChars="200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、</w:t>
      </w:r>
      <w:r>
        <w:rPr>
          <w:rFonts w:hint="eastAsia" w:ascii="宋体" w:hAnsi="宋体"/>
          <w:color w:val="000000"/>
          <w:sz w:val="24"/>
        </w:rPr>
        <w:t>服务内容：主要服务内容为</w:t>
      </w:r>
      <w:r>
        <w:rPr>
          <w:rFonts w:hint="eastAsia" w:ascii="宋体" w:hAnsi="宋体"/>
          <w:color w:val="000000"/>
          <w:sz w:val="24"/>
          <w:lang w:val="en-US" w:eastAsia="zh-CN"/>
        </w:rPr>
        <w:t>小麦播前土地深耕及</w:t>
      </w:r>
      <w:r>
        <w:rPr>
          <w:rFonts w:hint="eastAsia" w:ascii="宋体" w:hAnsi="宋体"/>
          <w:color w:val="000000"/>
          <w:sz w:val="24"/>
        </w:rPr>
        <w:t>旋耕等</w:t>
      </w:r>
      <w:r>
        <w:rPr>
          <w:rFonts w:hint="eastAsia" w:ascii="宋体" w:hAnsi="宋体"/>
          <w:color w:val="000000"/>
          <w:sz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  <w:lang w:val="en-US" w:eastAsia="zh-CN"/>
        </w:rPr>
        <w:t>详见招标文件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；</w:t>
      </w:r>
    </w:p>
    <w:p w14:paraId="0716EF2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10" w:lineRule="exact"/>
        <w:ind w:firstLine="480" w:firstLineChars="200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、</w:t>
      </w:r>
      <w:r>
        <w:rPr>
          <w:rFonts w:hint="eastAsia" w:ascii="宋体" w:hAnsi="宋体"/>
          <w:color w:val="000000"/>
          <w:sz w:val="24"/>
        </w:rPr>
        <w:t>服务地点：采购人指定地点</w:t>
      </w:r>
      <w:r>
        <w:rPr>
          <w:rFonts w:hint="eastAsia" w:ascii="宋体" w:hAnsi="宋体"/>
          <w:color w:val="000000"/>
          <w:sz w:val="24"/>
          <w:lang w:eastAsia="zh-CN"/>
        </w:rPr>
        <w:t>；</w:t>
      </w:r>
    </w:p>
    <w:p w14:paraId="35E64AA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10" w:lineRule="exact"/>
        <w:ind w:firstLine="480" w:firstLineChars="200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、</w:t>
      </w:r>
      <w:r>
        <w:rPr>
          <w:rFonts w:hint="eastAsia" w:ascii="宋体" w:hAnsi="宋体"/>
          <w:color w:val="000000"/>
          <w:sz w:val="24"/>
        </w:rPr>
        <w:t>采购范围：招标文件包含的全部内容</w:t>
      </w:r>
      <w:r>
        <w:rPr>
          <w:rFonts w:hint="eastAsia" w:ascii="宋体" w:hAnsi="宋体"/>
          <w:color w:val="000000"/>
          <w:sz w:val="24"/>
          <w:lang w:eastAsia="zh-CN"/>
        </w:rPr>
        <w:t>；</w:t>
      </w:r>
    </w:p>
    <w:p w14:paraId="6F7D6A3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10" w:lineRule="exact"/>
        <w:ind w:firstLine="480" w:firstLineChars="200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、</w:t>
      </w:r>
      <w:r>
        <w:rPr>
          <w:rFonts w:hint="eastAsia" w:ascii="宋体" w:hAnsi="宋体"/>
          <w:color w:val="000000"/>
          <w:sz w:val="24"/>
        </w:rPr>
        <w:t>服务期限：</w:t>
      </w:r>
      <w:r>
        <w:rPr>
          <w:rFonts w:hint="eastAsia" w:ascii="宋体" w:hAnsi="宋体"/>
          <w:color w:val="000000"/>
          <w:sz w:val="24"/>
          <w:lang w:val="en-US" w:eastAsia="zh-CN"/>
        </w:rPr>
        <w:t>合同签订之日起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至2025年12月31日；</w:t>
      </w:r>
    </w:p>
    <w:p w14:paraId="3250970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10" w:lineRule="exact"/>
        <w:ind w:firstLine="480" w:firstLineChars="200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、</w:t>
      </w:r>
      <w:r>
        <w:rPr>
          <w:rFonts w:hint="eastAsia" w:ascii="宋体" w:hAnsi="宋体"/>
          <w:color w:val="000000"/>
          <w:sz w:val="24"/>
        </w:rPr>
        <w:t>服务质量：合格，符合现行国家和行业质量验收标准</w:t>
      </w:r>
      <w:r>
        <w:rPr>
          <w:rFonts w:hint="eastAsia" w:ascii="宋体" w:hAnsi="宋体"/>
          <w:color w:val="000000"/>
          <w:sz w:val="24"/>
          <w:lang w:eastAsia="zh-CN"/>
        </w:rPr>
        <w:t>；</w:t>
      </w:r>
    </w:p>
    <w:p w14:paraId="5D5EDC8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10" w:lineRule="exact"/>
        <w:ind w:firstLine="480" w:firstLineChars="2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、</w:t>
      </w:r>
      <w:r>
        <w:rPr>
          <w:rFonts w:hint="eastAsia" w:ascii="宋体" w:hAnsi="宋体"/>
          <w:color w:val="000000"/>
          <w:sz w:val="24"/>
          <w:lang w:val="en-US" w:eastAsia="zh-CN"/>
        </w:rPr>
        <w:t>包段划分：本次采购项目共划分为十五个包段；</w:t>
      </w:r>
    </w:p>
    <w:p w14:paraId="0F050C9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10" w:lineRule="exact"/>
        <w:ind w:firstLine="720" w:firstLineChars="300"/>
        <w:rPr>
          <w:rFonts w:hint="eastAsia" w:ascii="仿宋" w:hAnsi="仿宋" w:cs="仿宋"/>
          <w:bCs/>
          <w:color w:val="000000"/>
          <w:sz w:val="24"/>
          <w:lang w:val="en-US" w:eastAsia="zh-CN"/>
        </w:rPr>
      </w:pPr>
      <w:r>
        <w:rPr>
          <w:rFonts w:hint="eastAsia" w:ascii="仿宋" w:hAnsi="仿宋" w:cs="仿宋"/>
          <w:bCs/>
          <w:color w:val="000000"/>
          <w:sz w:val="24"/>
          <w:lang w:val="en-US" w:eastAsia="zh-CN"/>
        </w:rPr>
        <w:t xml:space="preserve"> 十一包段：张市镇石潭村、榆林郭村、沈家村、东万村等村小麦播前土地深耕及旋耕；</w:t>
      </w:r>
    </w:p>
    <w:p w14:paraId="4313619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10" w:lineRule="exact"/>
        <w:ind w:firstLine="480" w:firstLineChars="200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7</w:t>
      </w:r>
      <w:r>
        <w:rPr>
          <w:rFonts w:hint="eastAsia" w:ascii="宋体" w:hAnsi="宋体"/>
          <w:color w:val="000000"/>
          <w:sz w:val="24"/>
        </w:rPr>
        <w:t>、合同履行期限：同服务期限</w:t>
      </w:r>
      <w:r>
        <w:rPr>
          <w:rFonts w:hint="eastAsia" w:ascii="宋体" w:hAnsi="宋体"/>
          <w:color w:val="000000"/>
          <w:sz w:val="24"/>
          <w:lang w:eastAsia="zh-CN"/>
        </w:rPr>
        <w:t>；</w:t>
      </w:r>
    </w:p>
    <w:p w14:paraId="36FD4D7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1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8</w:t>
      </w:r>
      <w:r>
        <w:rPr>
          <w:rFonts w:hint="eastAsia" w:ascii="宋体" w:hAnsi="宋体"/>
          <w:color w:val="000000"/>
          <w:sz w:val="24"/>
        </w:rPr>
        <w:t>、本项目是否接受联合体投标：否</w:t>
      </w:r>
    </w:p>
    <w:p w14:paraId="26347EC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1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9</w:t>
      </w:r>
      <w:r>
        <w:rPr>
          <w:rFonts w:hint="eastAsia" w:ascii="宋体" w:hAnsi="宋体"/>
          <w:color w:val="000000"/>
          <w:sz w:val="24"/>
        </w:rPr>
        <w:t>、是否接受进口产品：否</w:t>
      </w:r>
    </w:p>
    <w:p w14:paraId="12B46AF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1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10</w:t>
      </w:r>
      <w:r>
        <w:rPr>
          <w:rFonts w:hint="eastAsia" w:ascii="宋体" w:hAnsi="宋体"/>
          <w:color w:val="000000"/>
          <w:sz w:val="24"/>
        </w:rPr>
        <w:t>、是否专门面向中小企业：是</w:t>
      </w:r>
    </w:p>
    <w:p w14:paraId="4BE4FB06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10" w:lineRule="exact"/>
        <w:rPr>
          <w:rFonts w:hint="eastAsi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三、中标情况</w:t>
      </w:r>
    </w:p>
    <w:tbl>
      <w:tblPr>
        <w:tblStyle w:val="11"/>
        <w:tblW w:w="10506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720"/>
        <w:gridCol w:w="1158"/>
        <w:gridCol w:w="1740"/>
        <w:gridCol w:w="1344"/>
        <w:gridCol w:w="1392"/>
        <w:gridCol w:w="1236"/>
        <w:gridCol w:w="1236"/>
      </w:tblGrid>
      <w:tr w14:paraId="5EB93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680" w:type="dxa"/>
          </w:tcPr>
          <w:p w14:paraId="23C9B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包号</w:t>
            </w:r>
          </w:p>
        </w:tc>
        <w:tc>
          <w:tcPr>
            <w:tcW w:w="1878" w:type="dxa"/>
            <w:gridSpan w:val="2"/>
          </w:tcPr>
          <w:p w14:paraId="786B8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采购内容</w:t>
            </w:r>
          </w:p>
        </w:tc>
        <w:tc>
          <w:tcPr>
            <w:tcW w:w="1740" w:type="dxa"/>
          </w:tcPr>
          <w:p w14:paraId="4C5BD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供应商名称</w:t>
            </w:r>
          </w:p>
        </w:tc>
        <w:tc>
          <w:tcPr>
            <w:tcW w:w="1344" w:type="dxa"/>
          </w:tcPr>
          <w:p w14:paraId="281C4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地址</w:t>
            </w:r>
          </w:p>
        </w:tc>
        <w:tc>
          <w:tcPr>
            <w:tcW w:w="1392" w:type="dxa"/>
          </w:tcPr>
          <w:p w14:paraId="7EBB0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成交金额</w:t>
            </w:r>
          </w:p>
        </w:tc>
        <w:tc>
          <w:tcPr>
            <w:tcW w:w="1236" w:type="dxa"/>
          </w:tcPr>
          <w:p w14:paraId="77558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1236" w:type="dxa"/>
          </w:tcPr>
          <w:p w14:paraId="02D2A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备注信息</w:t>
            </w:r>
          </w:p>
        </w:tc>
      </w:tr>
      <w:tr w14:paraId="66604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restart"/>
            <w:vAlign w:val="center"/>
          </w:tcPr>
          <w:p w14:paraId="5A091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ind w:left="240" w:hanging="240" w:hangingChars="10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尉财公开采购2025-23-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878" w:type="dxa"/>
            <w:gridSpan w:val="2"/>
            <w:vAlign w:val="center"/>
          </w:tcPr>
          <w:p w14:paraId="30364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仿宋"/>
                <w:bCs/>
                <w:color w:val="000000"/>
                <w:sz w:val="24"/>
                <w:lang w:val="en-US" w:eastAsia="zh-CN"/>
              </w:rPr>
              <w:t>张市镇石潭村、榆林郭村、沈家村、东万村等村小麦播前土地深耕及旋耕</w:t>
            </w:r>
          </w:p>
        </w:tc>
        <w:tc>
          <w:tcPr>
            <w:tcW w:w="1740" w:type="dxa"/>
            <w:vAlign w:val="center"/>
          </w:tcPr>
          <w:p w14:paraId="12BF9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尉氏县富民农机专业合作社     </w:t>
            </w:r>
          </w:p>
        </w:tc>
        <w:tc>
          <w:tcPr>
            <w:tcW w:w="1344" w:type="dxa"/>
            <w:vAlign w:val="center"/>
          </w:tcPr>
          <w:p w14:paraId="3E7DC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尉氏县张市镇石潭村</w:t>
            </w:r>
          </w:p>
        </w:tc>
        <w:tc>
          <w:tcPr>
            <w:tcW w:w="1392" w:type="dxa"/>
            <w:vAlign w:val="center"/>
          </w:tcPr>
          <w:p w14:paraId="055DB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69.40</w:t>
            </w:r>
          </w:p>
        </w:tc>
        <w:tc>
          <w:tcPr>
            <w:tcW w:w="1236" w:type="dxa"/>
            <w:vAlign w:val="center"/>
          </w:tcPr>
          <w:p w14:paraId="201DC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元/亩</w:t>
            </w:r>
          </w:p>
        </w:tc>
        <w:tc>
          <w:tcPr>
            <w:tcW w:w="1236" w:type="dxa"/>
            <w:vMerge w:val="restart"/>
            <w:vAlign w:val="center"/>
          </w:tcPr>
          <w:p w14:paraId="0C137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评审总得分:79.2分</w:t>
            </w:r>
          </w:p>
        </w:tc>
      </w:tr>
      <w:tr w14:paraId="0FB0A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continue"/>
          </w:tcPr>
          <w:p w14:paraId="337E3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C21E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58" w:type="dxa"/>
            <w:vAlign w:val="center"/>
          </w:tcPr>
          <w:p w14:paraId="46041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740" w:type="dxa"/>
            <w:vAlign w:val="center"/>
          </w:tcPr>
          <w:p w14:paraId="4E7D1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服务范围</w:t>
            </w:r>
          </w:p>
        </w:tc>
        <w:tc>
          <w:tcPr>
            <w:tcW w:w="1344" w:type="dxa"/>
            <w:vAlign w:val="center"/>
          </w:tcPr>
          <w:p w14:paraId="27E74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服务要求</w:t>
            </w:r>
          </w:p>
        </w:tc>
        <w:tc>
          <w:tcPr>
            <w:tcW w:w="1392" w:type="dxa"/>
            <w:vAlign w:val="center"/>
          </w:tcPr>
          <w:p w14:paraId="03420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服务时间</w:t>
            </w:r>
          </w:p>
        </w:tc>
        <w:tc>
          <w:tcPr>
            <w:tcW w:w="1236" w:type="dxa"/>
            <w:vAlign w:val="center"/>
          </w:tcPr>
          <w:p w14:paraId="565DC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服务标准</w:t>
            </w:r>
          </w:p>
        </w:tc>
        <w:tc>
          <w:tcPr>
            <w:tcW w:w="1236" w:type="dxa"/>
            <w:vMerge w:val="continue"/>
            <w:tcBorders/>
            <w:vAlign w:val="center"/>
          </w:tcPr>
          <w:p w14:paraId="4818B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45C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1" w:hRule="atLeast"/>
        </w:trPr>
        <w:tc>
          <w:tcPr>
            <w:tcW w:w="1680" w:type="dxa"/>
            <w:vMerge w:val="continue"/>
          </w:tcPr>
          <w:p w14:paraId="7502C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7344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58" w:type="dxa"/>
            <w:vAlign w:val="center"/>
          </w:tcPr>
          <w:p w14:paraId="242DB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sz w:val="24"/>
                <w:szCs w:val="24"/>
                <w:lang w:eastAsia="zh-CN"/>
              </w:rPr>
              <w:t>尉氏县农业农村局2025年尉氏县农业社会化服务项目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十一包段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14:paraId="07BDC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详见文件</w:t>
            </w:r>
          </w:p>
        </w:tc>
        <w:tc>
          <w:tcPr>
            <w:tcW w:w="1344" w:type="dxa"/>
            <w:vAlign w:val="center"/>
          </w:tcPr>
          <w:p w14:paraId="2689E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92" w:type="dxa"/>
            <w:vAlign w:val="center"/>
          </w:tcPr>
          <w:p w14:paraId="1BA1E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合同签订之日起至2025年12月31日</w:t>
            </w:r>
          </w:p>
        </w:tc>
        <w:tc>
          <w:tcPr>
            <w:tcW w:w="1236" w:type="dxa"/>
            <w:vAlign w:val="center"/>
          </w:tcPr>
          <w:p w14:paraId="1CF3A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合格，质量符合国家标准</w:t>
            </w:r>
          </w:p>
        </w:tc>
        <w:tc>
          <w:tcPr>
            <w:tcW w:w="1236" w:type="dxa"/>
            <w:vMerge w:val="continue"/>
            <w:tcBorders/>
            <w:vAlign w:val="center"/>
          </w:tcPr>
          <w:p w14:paraId="4B9E0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28F6C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三、评审专家名单</w:t>
      </w:r>
    </w:p>
    <w:p w14:paraId="6136D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480" w:firstLineChars="200"/>
        <w:textAlignment w:val="auto"/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肖学猛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师建领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樊合社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何闪闪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滑起峰（采购人代表）</w:t>
      </w:r>
    </w:p>
    <w:p w14:paraId="5A7FB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四、代理服务收费标准及金额</w:t>
      </w:r>
    </w:p>
    <w:p w14:paraId="54303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480" w:firstLineChars="200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kern w:val="0"/>
          <w:sz w:val="24"/>
          <w:szCs w:val="24"/>
        </w:rPr>
        <w:t>收费标准：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按照招标文件要求收取</w:t>
      </w:r>
    </w:p>
    <w:p w14:paraId="63FAA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480" w:firstLineChars="200"/>
        <w:textAlignment w:val="auto"/>
        <w:rPr>
          <w:rFonts w:hint="default" w:ascii="宋体" w:hAnsi="宋体" w:eastAsia="宋体" w:cs="宋体"/>
          <w:kern w:val="0"/>
          <w:sz w:val="24"/>
          <w:szCs w:val="24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eastAsia="zh-CN"/>
        </w:rPr>
        <w:t>收费金额：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11050.00‬</w:t>
      </w:r>
      <w:r>
        <w:rPr>
          <w:rFonts w:hint="default" w:ascii="宋体" w:hAnsi="宋体" w:eastAsia="宋体" w:cs="宋体"/>
          <w:kern w:val="0"/>
          <w:sz w:val="24"/>
          <w:szCs w:val="24"/>
          <w:lang w:eastAsia="zh-CN"/>
        </w:rPr>
        <w:t>元</w:t>
      </w:r>
    </w:p>
    <w:p w14:paraId="68E11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五、成交公告发布的媒介及成交公告期限</w:t>
      </w:r>
    </w:p>
    <w:p w14:paraId="589E9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本次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中标</w:t>
      </w:r>
      <w:r>
        <w:rPr>
          <w:rFonts w:hint="eastAsia" w:ascii="宋体" w:hAnsi="宋体" w:eastAsia="宋体" w:cs="宋体"/>
          <w:kern w:val="0"/>
          <w:sz w:val="24"/>
          <w:szCs w:val="24"/>
        </w:rPr>
        <w:t>公告在</w:t>
      </w:r>
      <w:r>
        <w:rPr>
          <w:rFonts w:hint="eastAsia" w:ascii="宋体" w:hAnsi="宋体"/>
          <w:color w:val="000000"/>
          <w:sz w:val="24"/>
        </w:rPr>
        <w:t>《河南省政府采购网》、《开封市公共资源交易信息网》上发布</w:t>
      </w:r>
      <w:r>
        <w:rPr>
          <w:rFonts w:hint="eastAsia" w:ascii="宋体" w:hAnsi="宋体"/>
          <w:color w:val="000000"/>
          <w:sz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</w:rPr>
        <w:t>中标公告期限为1个工作日。</w:t>
      </w:r>
    </w:p>
    <w:p w14:paraId="0AD0A36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其他补充事宜</w:t>
      </w:r>
    </w:p>
    <w:p w14:paraId="1B006230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1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 w:hAnsi="宋体" w:cs="宋体"/>
          <w:kern w:val="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/>
          <w:color w:val="000000"/>
          <w:sz w:val="24"/>
          <w:lang w:val="en-US" w:eastAsia="zh-CN"/>
        </w:rPr>
        <w:t>尉氏县凯燕农机专业合作社，未按文件要求</w:t>
      </w:r>
      <w:r>
        <w:rPr>
          <w:rFonts w:hint="eastAsia" w:ascii="宋体" w:hAnsi="宋体"/>
          <w:color w:val="000000"/>
          <w:sz w:val="24"/>
        </w:rPr>
        <w:t>提供2024年</w:t>
      </w:r>
      <w:r>
        <w:rPr>
          <w:rFonts w:hint="eastAsia" w:ascii="宋体" w:hAnsi="宋体"/>
          <w:color w:val="000000"/>
          <w:sz w:val="24"/>
          <w:lang w:val="en-US" w:eastAsia="zh-CN"/>
        </w:rPr>
        <w:t>年</w:t>
      </w:r>
      <w:r>
        <w:rPr>
          <w:rFonts w:hint="eastAsia" w:ascii="宋体" w:hAnsi="宋体"/>
          <w:color w:val="000000"/>
          <w:sz w:val="24"/>
        </w:rPr>
        <w:t>度审计报告</w:t>
      </w:r>
      <w:r>
        <w:rPr>
          <w:rFonts w:hint="eastAsia" w:ascii="宋体" w:hAnsi="宋体"/>
          <w:color w:val="000000"/>
          <w:sz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  <w:lang w:val="en-US" w:eastAsia="zh-CN"/>
        </w:rPr>
        <w:t>资格审查不通过；</w:t>
      </w:r>
    </w:p>
    <w:p w14:paraId="3FC51B1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1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hAnsi="宋体" w:cs="宋体"/>
          <w:kern w:val="0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提出质疑的渠道和方式：根据汴公管办（2020）13号文规定，若供应商对上述结果有质疑，可在中标(成交)公告发布之日起七个工作日内线上</w:t>
      </w:r>
      <w:r>
        <w:rPr>
          <w:rFonts w:hint="eastAsia" w:ascii="宋体" w:hAnsi="宋体" w:eastAsia="宋体" w:cs="宋体"/>
          <w:kern w:val="0"/>
          <w:sz w:val="24"/>
          <w:szCs w:val="24"/>
        </w:rPr>
        <w:t>提起，逾期将不再受理，采购人或采购代理机构应当在规定时间内对供应商的质疑函（异议书）进行回复，但答复的内容不涉及商业秘密。（开封市公共资源交易信息网重要文件栏中有政府采购项目质疑、投诉文本格式及要求）。</w:t>
      </w:r>
    </w:p>
    <w:p w14:paraId="359897E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凡对本次公告内容提出询问，请按以下方式联系</w:t>
      </w:r>
      <w:bookmarkStart w:id="0" w:name="_Toc1522"/>
    </w:p>
    <w:bookmarkEnd w:id="0"/>
    <w:p w14:paraId="170D4A0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1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1.采购人信息</w:t>
      </w:r>
    </w:p>
    <w:p w14:paraId="0CE1A41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10" w:lineRule="exact"/>
        <w:ind w:firstLine="480" w:firstLineChars="200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名称：</w:t>
      </w:r>
      <w:r>
        <w:rPr>
          <w:rFonts w:hint="eastAsia" w:ascii="宋体" w:hAnsi="宋体"/>
          <w:color w:val="000000"/>
          <w:sz w:val="24"/>
          <w:lang w:eastAsia="zh-CN"/>
        </w:rPr>
        <w:t>尉氏县农业农村局</w:t>
      </w:r>
    </w:p>
    <w:p w14:paraId="51DABDA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1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地址：尉氏县建设路中段</w:t>
      </w:r>
    </w:p>
    <w:p w14:paraId="752EB97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1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联系人：</w:t>
      </w:r>
      <w:r>
        <w:rPr>
          <w:rFonts w:hint="eastAsia" w:ascii="宋体" w:hAnsi="宋体"/>
          <w:color w:val="000000"/>
          <w:sz w:val="24"/>
          <w:lang w:val="en-US" w:eastAsia="zh-CN"/>
        </w:rPr>
        <w:t>王</w:t>
      </w:r>
      <w:r>
        <w:rPr>
          <w:rFonts w:hint="eastAsia" w:ascii="宋体" w:hAnsi="宋体"/>
          <w:color w:val="000000"/>
          <w:sz w:val="24"/>
        </w:rPr>
        <w:t>先生</w:t>
      </w:r>
    </w:p>
    <w:p w14:paraId="58077C6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10" w:lineRule="exact"/>
        <w:ind w:firstLine="480" w:firstLineChars="200"/>
        <w:rPr>
          <w:rFonts w:hint="default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</w:rPr>
        <w:t>联系方式：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0371-27986161</w:t>
      </w:r>
    </w:p>
    <w:p w14:paraId="6997A3A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1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2.采购代理机构信息</w:t>
      </w:r>
    </w:p>
    <w:p w14:paraId="41EEEFF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10" w:lineRule="exact"/>
        <w:ind w:firstLine="480" w:firstLineChars="200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名称：</w:t>
      </w:r>
      <w:bookmarkStart w:id="1" w:name="OLE_LINK11"/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河南铭巨工程管理咨询有限公司</w:t>
      </w:r>
      <w:bookmarkEnd w:id="1"/>
    </w:p>
    <w:p w14:paraId="48A2FEF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10" w:lineRule="exact"/>
        <w:ind w:firstLine="480" w:firstLineChars="200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地址：河南省开封市顺河回族区铁塔街道北门大街314号303室</w:t>
      </w:r>
    </w:p>
    <w:p w14:paraId="4F86757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10" w:lineRule="exact"/>
        <w:ind w:firstLine="480" w:firstLineChars="200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联系人：</w:t>
      </w:r>
      <w:bookmarkStart w:id="2" w:name="OLE_LINK12"/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陈女士</w:t>
      </w:r>
    </w:p>
    <w:bookmarkEnd w:id="2"/>
    <w:p w14:paraId="22C963F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10" w:lineRule="exact"/>
        <w:ind w:firstLine="480" w:firstLineChars="200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联系方式：</w:t>
      </w:r>
      <w:bookmarkStart w:id="3" w:name="OLE_LINK15"/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0371-22356792</w:t>
      </w:r>
      <w:bookmarkEnd w:id="3"/>
    </w:p>
    <w:p w14:paraId="3EF4E10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10" w:lineRule="exact"/>
        <w:ind w:firstLine="480" w:firstLineChars="200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3.项目联系方式</w:t>
      </w:r>
    </w:p>
    <w:p w14:paraId="4692C24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10" w:lineRule="exact"/>
        <w:ind w:firstLine="480" w:firstLineChars="200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项目联系人：陈女士</w:t>
      </w:r>
    </w:p>
    <w:p w14:paraId="3FFF48C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10" w:lineRule="exact"/>
        <w:ind w:firstLine="480" w:firstLineChars="200"/>
        <w:rPr>
          <w:rFonts w:hint="eastAsia" w:ascii="宋体" w:hAnsi="宋体" w:eastAsia="宋体" w:cs="Times New Roman"/>
          <w:color w:val="000000"/>
          <w:sz w:val="24"/>
          <w:lang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联系方式：0371-22356792</w:t>
      </w:r>
    </w:p>
    <w:p w14:paraId="4A867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bookmarkEnd w:id="4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365765"/>
    <w:multiLevelType w:val="singleLevel"/>
    <w:tmpl w:val="E536576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6DEFD40"/>
    <w:multiLevelType w:val="singleLevel"/>
    <w:tmpl w:val="46DEFD40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MzU4ZWE3OWUyNzdjNTJiNjI3YjZmZTdiMTg4MzIifQ=="/>
  </w:docVars>
  <w:rsids>
    <w:rsidRoot w:val="56CB1DA2"/>
    <w:rsid w:val="005202C9"/>
    <w:rsid w:val="00556A05"/>
    <w:rsid w:val="00D3206D"/>
    <w:rsid w:val="00D47EEE"/>
    <w:rsid w:val="00EE722D"/>
    <w:rsid w:val="04006C7D"/>
    <w:rsid w:val="04D56515"/>
    <w:rsid w:val="08B01ED0"/>
    <w:rsid w:val="09ED28C3"/>
    <w:rsid w:val="0BF1626A"/>
    <w:rsid w:val="0ED90FD0"/>
    <w:rsid w:val="12687563"/>
    <w:rsid w:val="13A74C86"/>
    <w:rsid w:val="14940B96"/>
    <w:rsid w:val="14A4717E"/>
    <w:rsid w:val="14DC7147"/>
    <w:rsid w:val="176D4783"/>
    <w:rsid w:val="18DA171F"/>
    <w:rsid w:val="1AA77BC7"/>
    <w:rsid w:val="1DAA4FBA"/>
    <w:rsid w:val="1DC905D1"/>
    <w:rsid w:val="21191D76"/>
    <w:rsid w:val="28FC2478"/>
    <w:rsid w:val="2D363926"/>
    <w:rsid w:val="2E2779A0"/>
    <w:rsid w:val="3118048A"/>
    <w:rsid w:val="31425159"/>
    <w:rsid w:val="315C42DF"/>
    <w:rsid w:val="31EA66BA"/>
    <w:rsid w:val="32BD229C"/>
    <w:rsid w:val="38F90C74"/>
    <w:rsid w:val="390C4DC5"/>
    <w:rsid w:val="392A6CFB"/>
    <w:rsid w:val="3B4C2418"/>
    <w:rsid w:val="3C9C73FE"/>
    <w:rsid w:val="3F347E15"/>
    <w:rsid w:val="3F5E6C02"/>
    <w:rsid w:val="404E2235"/>
    <w:rsid w:val="41D10E53"/>
    <w:rsid w:val="425D3F3D"/>
    <w:rsid w:val="431D1053"/>
    <w:rsid w:val="49045480"/>
    <w:rsid w:val="4B17456C"/>
    <w:rsid w:val="4DAF3530"/>
    <w:rsid w:val="4E384771"/>
    <w:rsid w:val="51512BDA"/>
    <w:rsid w:val="530613F1"/>
    <w:rsid w:val="538F23A6"/>
    <w:rsid w:val="56CB1DA2"/>
    <w:rsid w:val="57E36310"/>
    <w:rsid w:val="59326B22"/>
    <w:rsid w:val="625B3673"/>
    <w:rsid w:val="636F1F5B"/>
    <w:rsid w:val="66557526"/>
    <w:rsid w:val="68D32F4D"/>
    <w:rsid w:val="69777B3D"/>
    <w:rsid w:val="698C4A5A"/>
    <w:rsid w:val="6A1E4C1B"/>
    <w:rsid w:val="6C475E65"/>
    <w:rsid w:val="6D760E66"/>
    <w:rsid w:val="72495CF8"/>
    <w:rsid w:val="72F12AE2"/>
    <w:rsid w:val="74944A51"/>
    <w:rsid w:val="74951F55"/>
    <w:rsid w:val="79CC46E0"/>
    <w:rsid w:val="7B494592"/>
    <w:rsid w:val="7C5B09E8"/>
    <w:rsid w:val="7D847ACA"/>
    <w:rsid w:val="7DD810A0"/>
    <w:rsid w:val="7E8B67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3">
    <w:name w:val="Body Text"/>
    <w:basedOn w:val="1"/>
    <w:next w:val="4"/>
    <w:unhideWhenUsed/>
    <w:qFormat/>
    <w:uiPriority w:val="99"/>
    <w:pPr>
      <w:spacing w:before="100" w:beforeAutospacing="1"/>
    </w:pPr>
  </w:style>
  <w:style w:type="paragraph" w:customStyle="1" w:styleId="4">
    <w:name w:val="style4"/>
    <w:basedOn w:val="1"/>
    <w:next w:val="5"/>
    <w:qFormat/>
    <w:uiPriority w:val="0"/>
    <w:pPr>
      <w:spacing w:before="280" w:beforeLines="0" w:after="280" w:afterLines="0"/>
    </w:pPr>
    <w:rPr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next w:val="3"/>
    <w:autoRedefine/>
    <w:qFormat/>
    <w:uiPriority w:val="0"/>
    <w:pPr>
      <w:suppressAutoHyphens/>
    </w:pPr>
    <w:rPr>
      <w:color w:val="000000"/>
      <w:kern w:val="1"/>
      <w:sz w:val="28"/>
    </w:rPr>
  </w:style>
  <w:style w:type="paragraph" w:styleId="9">
    <w:name w:val="Body Text First Indent"/>
    <w:basedOn w:val="3"/>
    <w:next w:val="1"/>
    <w:qFormat/>
    <w:uiPriority w:val="0"/>
    <w:pPr>
      <w:spacing w:after="120"/>
      <w:ind w:firstLine="420" w:firstLineChars="100"/>
    </w:pPr>
    <w:rPr>
      <w:sz w:val="21"/>
    </w:rPr>
  </w:style>
  <w:style w:type="table" w:styleId="11">
    <w:name w:val="Table Grid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autoRedefine/>
    <w:qFormat/>
    <w:uiPriority w:val="0"/>
    <w:rPr>
      <w:color w:val="000000"/>
      <w:sz w:val="21"/>
      <w:szCs w:val="21"/>
      <w:u w:val="none"/>
    </w:rPr>
  </w:style>
  <w:style w:type="character" w:styleId="14">
    <w:name w:val="Hyperlink"/>
    <w:basedOn w:val="12"/>
    <w:autoRedefine/>
    <w:qFormat/>
    <w:uiPriority w:val="0"/>
    <w:rPr>
      <w:color w:val="000000"/>
      <w:sz w:val="21"/>
      <w:szCs w:val="21"/>
      <w:u w:val="none"/>
    </w:rPr>
  </w:style>
  <w:style w:type="paragraph" w:customStyle="1" w:styleId="15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页眉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l_12"/>
    <w:basedOn w:val="12"/>
    <w:qFormat/>
    <w:uiPriority w:val="0"/>
  </w:style>
  <w:style w:type="character" w:customStyle="1" w:styleId="19">
    <w:name w:val="l_121"/>
    <w:basedOn w:val="12"/>
    <w:qFormat/>
    <w:uiPriority w:val="0"/>
  </w:style>
  <w:style w:type="character" w:customStyle="1" w:styleId="20">
    <w:name w:val="close6"/>
    <w:basedOn w:val="12"/>
    <w:qFormat/>
    <w:uiPriority w:val="0"/>
  </w:style>
  <w:style w:type="character" w:customStyle="1" w:styleId="21">
    <w:name w:val="l_15"/>
    <w:basedOn w:val="12"/>
    <w:qFormat/>
    <w:uiPriority w:val="0"/>
  </w:style>
  <w:style w:type="character" w:customStyle="1" w:styleId="22">
    <w:name w:val="l_7"/>
    <w:basedOn w:val="12"/>
    <w:qFormat/>
    <w:uiPriority w:val="0"/>
  </w:style>
  <w:style w:type="character" w:customStyle="1" w:styleId="23">
    <w:name w:val="icon_cxktbr"/>
    <w:basedOn w:val="12"/>
    <w:qFormat/>
    <w:uiPriority w:val="0"/>
  </w:style>
  <w:style w:type="character" w:customStyle="1" w:styleId="24">
    <w:name w:val="icon_cxkcyry"/>
    <w:basedOn w:val="12"/>
    <w:qFormat/>
    <w:uiPriority w:val="0"/>
  </w:style>
  <w:style w:type="character" w:customStyle="1" w:styleId="25">
    <w:name w:val="l_1"/>
    <w:basedOn w:val="12"/>
    <w:qFormat/>
    <w:uiPriority w:val="0"/>
  </w:style>
  <w:style w:type="character" w:customStyle="1" w:styleId="26">
    <w:name w:val="l_4"/>
    <w:basedOn w:val="12"/>
    <w:qFormat/>
    <w:uiPriority w:val="0"/>
  </w:style>
  <w:style w:type="character" w:customStyle="1" w:styleId="27">
    <w:name w:val="l_41"/>
    <w:basedOn w:val="12"/>
    <w:qFormat/>
    <w:uiPriority w:val="0"/>
  </w:style>
  <w:style w:type="character" w:customStyle="1" w:styleId="28">
    <w:name w:val="icon_xzry"/>
    <w:basedOn w:val="12"/>
    <w:qFormat/>
    <w:uiPriority w:val="0"/>
  </w:style>
  <w:style w:type="character" w:customStyle="1" w:styleId="29">
    <w:name w:val="icon_dljg"/>
    <w:basedOn w:val="12"/>
    <w:autoRedefine/>
    <w:qFormat/>
    <w:uiPriority w:val="0"/>
  </w:style>
  <w:style w:type="character" w:customStyle="1" w:styleId="30">
    <w:name w:val="l_9"/>
    <w:basedOn w:val="12"/>
    <w:qFormat/>
    <w:uiPriority w:val="0"/>
  </w:style>
  <w:style w:type="character" w:customStyle="1" w:styleId="31">
    <w:name w:val="focus3"/>
    <w:basedOn w:val="12"/>
    <w:qFormat/>
    <w:uiPriority w:val="0"/>
    <w:rPr>
      <w:b/>
      <w:bCs/>
      <w:color w:val="000000"/>
    </w:rPr>
  </w:style>
  <w:style w:type="character" w:customStyle="1" w:styleId="32">
    <w:name w:val="icon_xglc"/>
    <w:basedOn w:val="12"/>
    <w:autoRedefine/>
    <w:qFormat/>
    <w:uiPriority w:val="0"/>
  </w:style>
  <w:style w:type="character" w:customStyle="1" w:styleId="33">
    <w:name w:val="menutitle12"/>
    <w:basedOn w:val="12"/>
    <w:autoRedefine/>
    <w:qFormat/>
    <w:uiPriority w:val="0"/>
    <w:rPr>
      <w:color w:val="333333"/>
      <w:sz w:val="24"/>
      <w:szCs w:val="24"/>
    </w:rPr>
  </w:style>
  <w:style w:type="character" w:customStyle="1" w:styleId="34">
    <w:name w:val="menutitle13"/>
    <w:basedOn w:val="12"/>
    <w:autoRedefine/>
    <w:qFormat/>
    <w:uiPriority w:val="0"/>
    <w:rPr>
      <w:color w:val="333333"/>
      <w:sz w:val="24"/>
      <w:szCs w:val="24"/>
    </w:rPr>
  </w:style>
  <w:style w:type="character" w:customStyle="1" w:styleId="35">
    <w:name w:val="swapimg"/>
    <w:basedOn w:val="12"/>
    <w:qFormat/>
    <w:uiPriority w:val="0"/>
  </w:style>
  <w:style w:type="character" w:customStyle="1" w:styleId="36">
    <w:name w:val="swapimg1"/>
    <w:basedOn w:val="12"/>
    <w:autoRedefine/>
    <w:qFormat/>
    <w:uiPriority w:val="0"/>
  </w:style>
  <w:style w:type="character" w:customStyle="1" w:styleId="37">
    <w:name w:val="l_5"/>
    <w:basedOn w:val="12"/>
    <w:qFormat/>
    <w:uiPriority w:val="0"/>
  </w:style>
  <w:style w:type="character" w:customStyle="1" w:styleId="38">
    <w:name w:val="l_51"/>
    <w:basedOn w:val="12"/>
    <w:qFormat/>
    <w:uiPriority w:val="0"/>
  </w:style>
  <w:style w:type="character" w:customStyle="1" w:styleId="39">
    <w:name w:val="l_3"/>
    <w:basedOn w:val="12"/>
    <w:qFormat/>
    <w:uiPriority w:val="0"/>
  </w:style>
  <w:style w:type="character" w:customStyle="1" w:styleId="40">
    <w:name w:val="icon_lzrz"/>
    <w:basedOn w:val="12"/>
    <w:qFormat/>
    <w:uiPriority w:val="0"/>
  </w:style>
  <w:style w:type="character" w:customStyle="1" w:styleId="41">
    <w:name w:val="icon_gzkj"/>
    <w:basedOn w:val="12"/>
    <w:autoRedefine/>
    <w:qFormat/>
    <w:uiPriority w:val="0"/>
  </w:style>
  <w:style w:type="character" w:customStyle="1" w:styleId="42">
    <w:name w:val="l_14"/>
    <w:basedOn w:val="12"/>
    <w:autoRedefine/>
    <w:qFormat/>
    <w:uiPriority w:val="0"/>
  </w:style>
  <w:style w:type="character" w:customStyle="1" w:styleId="43">
    <w:name w:val="l_141"/>
    <w:basedOn w:val="12"/>
    <w:qFormat/>
    <w:uiPriority w:val="0"/>
  </w:style>
  <w:style w:type="character" w:customStyle="1" w:styleId="44">
    <w:name w:val="l_2"/>
    <w:basedOn w:val="12"/>
    <w:qFormat/>
    <w:uiPriority w:val="0"/>
  </w:style>
  <w:style w:type="character" w:customStyle="1" w:styleId="45">
    <w:name w:val="l_21"/>
    <w:basedOn w:val="12"/>
    <w:qFormat/>
    <w:uiPriority w:val="0"/>
  </w:style>
  <w:style w:type="character" w:customStyle="1" w:styleId="46">
    <w:name w:val="l_0"/>
    <w:basedOn w:val="12"/>
    <w:autoRedefine/>
    <w:qFormat/>
    <w:uiPriority w:val="0"/>
  </w:style>
  <w:style w:type="character" w:customStyle="1" w:styleId="47">
    <w:name w:val="l_01"/>
    <w:basedOn w:val="12"/>
    <w:autoRedefine/>
    <w:qFormat/>
    <w:uiPriority w:val="0"/>
  </w:style>
  <w:style w:type="character" w:customStyle="1" w:styleId="48">
    <w:name w:val="l_10"/>
    <w:basedOn w:val="12"/>
    <w:autoRedefine/>
    <w:qFormat/>
    <w:uiPriority w:val="0"/>
  </w:style>
  <w:style w:type="character" w:customStyle="1" w:styleId="49">
    <w:name w:val="l_101"/>
    <w:basedOn w:val="12"/>
    <w:autoRedefine/>
    <w:qFormat/>
    <w:uiPriority w:val="0"/>
  </w:style>
  <w:style w:type="character" w:customStyle="1" w:styleId="50">
    <w:name w:val="l_6"/>
    <w:basedOn w:val="12"/>
    <w:autoRedefine/>
    <w:qFormat/>
    <w:uiPriority w:val="0"/>
  </w:style>
  <w:style w:type="character" w:customStyle="1" w:styleId="51">
    <w:name w:val="l_61"/>
    <w:basedOn w:val="12"/>
    <w:autoRedefine/>
    <w:qFormat/>
    <w:uiPriority w:val="0"/>
  </w:style>
  <w:style w:type="character" w:customStyle="1" w:styleId="52">
    <w:name w:val="l_8"/>
    <w:basedOn w:val="12"/>
    <w:autoRedefine/>
    <w:qFormat/>
    <w:uiPriority w:val="0"/>
  </w:style>
  <w:style w:type="character" w:customStyle="1" w:styleId="53">
    <w:name w:val="l_81"/>
    <w:basedOn w:val="12"/>
    <w:autoRedefine/>
    <w:qFormat/>
    <w:uiPriority w:val="0"/>
  </w:style>
  <w:style w:type="character" w:customStyle="1" w:styleId="54">
    <w:name w:val="l_11"/>
    <w:basedOn w:val="12"/>
    <w:autoRedefine/>
    <w:qFormat/>
    <w:uiPriority w:val="0"/>
  </w:style>
  <w:style w:type="character" w:customStyle="1" w:styleId="55">
    <w:name w:val="l_111"/>
    <w:basedOn w:val="12"/>
    <w:autoRedefine/>
    <w:qFormat/>
    <w:uiPriority w:val="0"/>
  </w:style>
  <w:style w:type="character" w:customStyle="1" w:styleId="56">
    <w:name w:val="l_13"/>
    <w:basedOn w:val="12"/>
    <w:autoRedefine/>
    <w:qFormat/>
    <w:uiPriority w:val="0"/>
  </w:style>
  <w:style w:type="character" w:customStyle="1" w:styleId="57">
    <w:name w:val="l_131"/>
    <w:basedOn w:val="12"/>
    <w:autoRedefine/>
    <w:qFormat/>
    <w:uiPriority w:val="0"/>
  </w:style>
  <w:style w:type="character" w:customStyle="1" w:styleId="58">
    <w:name w:val="color_cdyy"/>
    <w:basedOn w:val="12"/>
    <w:autoRedefine/>
    <w:qFormat/>
    <w:uiPriority w:val="0"/>
    <w:rPr>
      <w:color w:val="FFFFFF"/>
      <w:bdr w:val="single" w:color="FFFFFF" w:sz="6" w:space="0"/>
    </w:rPr>
  </w:style>
  <w:style w:type="character" w:customStyle="1" w:styleId="59">
    <w:name w:val="searchclose"/>
    <w:basedOn w:val="12"/>
    <w:autoRedefine/>
    <w:qFormat/>
    <w:uiPriority w:val="0"/>
  </w:style>
  <w:style w:type="character" w:customStyle="1" w:styleId="60">
    <w:name w:val="searchopen"/>
    <w:basedOn w:val="12"/>
    <w:autoRedefine/>
    <w:qFormat/>
    <w:uiPriority w:val="0"/>
  </w:style>
  <w:style w:type="character" w:customStyle="1" w:styleId="61">
    <w:name w:val="m-text"/>
    <w:basedOn w:val="12"/>
    <w:autoRedefine/>
    <w:qFormat/>
    <w:uiPriority w:val="0"/>
  </w:style>
  <w:style w:type="character" w:customStyle="1" w:styleId="62">
    <w:name w:val="swapimg4"/>
    <w:basedOn w:val="12"/>
    <w:autoRedefine/>
    <w:qFormat/>
    <w:uiPriority w:val="0"/>
  </w:style>
  <w:style w:type="character" w:customStyle="1" w:styleId="63">
    <w:name w:val="swapimg5"/>
    <w:basedOn w:val="12"/>
    <w:autoRedefine/>
    <w:qFormat/>
    <w:uiPriority w:val="0"/>
  </w:style>
  <w:style w:type="character" w:customStyle="1" w:styleId="64">
    <w:name w:val="l_31"/>
    <w:basedOn w:val="12"/>
    <w:autoRedefine/>
    <w:qFormat/>
    <w:uiPriority w:val="0"/>
  </w:style>
  <w:style w:type="character" w:customStyle="1" w:styleId="65">
    <w:name w:val="l_91"/>
    <w:basedOn w:val="12"/>
    <w:autoRedefine/>
    <w:qFormat/>
    <w:uiPriority w:val="0"/>
  </w:style>
  <w:style w:type="character" w:customStyle="1" w:styleId="66">
    <w:name w:val="l_112"/>
    <w:basedOn w:val="12"/>
    <w:autoRedefine/>
    <w:qFormat/>
    <w:uiPriority w:val="0"/>
  </w:style>
  <w:style w:type="character" w:customStyle="1" w:styleId="67">
    <w:name w:val="nth-child(1)"/>
    <w:basedOn w:val="12"/>
    <w:qFormat/>
    <w:uiPriority w:val="0"/>
  </w:style>
  <w:style w:type="character" w:customStyle="1" w:styleId="68">
    <w:name w:val="first-child1"/>
    <w:basedOn w:val="12"/>
    <w:qFormat/>
    <w:uiPriority w:val="0"/>
    <w:rPr>
      <w:color w:val="1F3149"/>
      <w:sz w:val="19"/>
      <w:szCs w:val="19"/>
    </w:rPr>
  </w:style>
  <w:style w:type="character" w:customStyle="1" w:styleId="69">
    <w:name w:val="first-child2"/>
    <w:basedOn w:val="12"/>
    <w:qFormat/>
    <w:uiPriority w:val="0"/>
    <w:rPr>
      <w:color w:val="1F3149"/>
      <w:sz w:val="19"/>
      <w:szCs w:val="19"/>
    </w:rPr>
  </w:style>
  <w:style w:type="character" w:customStyle="1" w:styleId="70">
    <w:name w:val="xiadan"/>
    <w:basedOn w:val="12"/>
    <w:qFormat/>
    <w:uiPriority w:val="0"/>
    <w:rPr>
      <w:shd w:val="clear" w:fill="E4393C"/>
    </w:rPr>
  </w:style>
  <w:style w:type="character" w:customStyle="1" w:styleId="71">
    <w:name w:val="fr"/>
    <w:basedOn w:val="12"/>
    <w:qFormat/>
    <w:uiPriority w:val="0"/>
  </w:style>
  <w:style w:type="character" w:customStyle="1" w:styleId="72">
    <w:name w:val="icon_gys"/>
    <w:basedOn w:val="12"/>
    <w:qFormat/>
    <w:uiPriority w:val="0"/>
    <w:rPr>
      <w:sz w:val="16"/>
      <w:szCs w:val="16"/>
    </w:rPr>
  </w:style>
  <w:style w:type="character" w:customStyle="1" w:styleId="73">
    <w:name w:val="icon_ds"/>
    <w:basedOn w:val="12"/>
    <w:qFormat/>
    <w:uiPriority w:val="0"/>
  </w:style>
  <w:style w:type="character" w:customStyle="1" w:styleId="74">
    <w:name w:val="icon_ds1"/>
    <w:basedOn w:val="12"/>
    <w:qFormat/>
    <w:uiPriority w:val="0"/>
    <w:rPr>
      <w:sz w:val="16"/>
      <w:szCs w:val="16"/>
    </w:rPr>
  </w:style>
  <w:style w:type="character" w:customStyle="1" w:styleId="75">
    <w:name w:val="focus"/>
    <w:basedOn w:val="12"/>
    <w:qFormat/>
    <w:uiPriority w:val="0"/>
    <w:rPr>
      <w:b/>
      <w:bCs/>
      <w:color w:val="000000"/>
    </w:rPr>
  </w:style>
  <w:style w:type="character" w:customStyle="1" w:styleId="76">
    <w:name w:val="l_71"/>
    <w:basedOn w:val="12"/>
    <w:qFormat/>
    <w:uiPriority w:val="0"/>
  </w:style>
  <w:style w:type="character" w:customStyle="1" w:styleId="77">
    <w:name w:val="menutitle"/>
    <w:basedOn w:val="12"/>
    <w:qFormat/>
    <w:uiPriority w:val="0"/>
    <w:rPr>
      <w:color w:val="333333"/>
      <w:sz w:val="19"/>
      <w:szCs w:val="19"/>
    </w:rPr>
  </w:style>
  <w:style w:type="character" w:customStyle="1" w:styleId="78">
    <w:name w:val="menutitle1"/>
    <w:basedOn w:val="12"/>
    <w:qFormat/>
    <w:uiPriority w:val="0"/>
    <w:rPr>
      <w:color w:val="333333"/>
      <w:sz w:val="19"/>
      <w:szCs w:val="19"/>
    </w:rPr>
  </w:style>
  <w:style w:type="character" w:customStyle="1" w:styleId="79">
    <w:name w:val="l_151"/>
    <w:basedOn w:val="12"/>
    <w:qFormat/>
    <w:uiPriority w:val="0"/>
  </w:style>
  <w:style w:type="character" w:customStyle="1" w:styleId="80">
    <w:name w:val="first-child"/>
    <w:basedOn w:val="12"/>
    <w:qFormat/>
    <w:uiPriority w:val="0"/>
    <w:rPr>
      <w:color w:val="1F3149"/>
      <w:sz w:val="19"/>
      <w:szCs w:val="19"/>
    </w:rPr>
  </w:style>
  <w:style w:type="character" w:customStyle="1" w:styleId="81">
    <w:name w:val="l_122"/>
    <w:basedOn w:val="12"/>
    <w:qFormat/>
    <w:uiPriority w:val="0"/>
  </w:style>
  <w:style w:type="character" w:customStyle="1" w:styleId="82">
    <w:name w:val="close"/>
    <w:basedOn w:val="12"/>
    <w:qFormat/>
    <w:uiPriority w:val="0"/>
  </w:style>
  <w:style w:type="character" w:customStyle="1" w:styleId="83">
    <w:name w:val="swapimg3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1050</Words>
  <Characters>1158</Characters>
  <Lines>4</Lines>
  <Paragraphs>1</Paragraphs>
  <TotalTime>6</TotalTime>
  <ScaleCrop>false</ScaleCrop>
  <LinksUpToDate>false</LinksUpToDate>
  <CharactersWithSpaces>1169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2020-10-22T08:22:00Z</dcterms:created>
  <dc:creator>peggy_guo</dc:creator>
  <cp:lastModifiedBy>刘丁丁</cp:lastModifiedBy>
  <dcterms:modified xsi:type="dcterms:W3CDTF">2025-08-20T07:44:13Z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9E70D891408543B5ACAB919FF5F5EC10_13</vt:lpwstr>
  </property>
  <property fmtid="{D5CDD505-2E9C-101B-9397-08002B2CF9AE}" pid="4" name="KSOTemplateDocerSaveRecord">
    <vt:lpwstr>eyJoZGlkIjoiZDhlNzAwYzE3NzA3ZmExNDNhMTBmZjA5ZWNhNmViMmYiLCJ1c2VySWQiOiIxMTk5NDI3NDYwIn0=</vt:lpwstr>
  </property>
</Properties>
</file>