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CF06C">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50" w:lineRule="atLeast"/>
        <w:ind w:left="0" w:right="0"/>
        <w:jc w:val="center"/>
        <w:rPr>
          <w:rFonts w:hint="default"/>
          <w:b w:val="0"/>
          <w:bCs w:val="0"/>
          <w:i w:val="0"/>
          <w:iCs w:val="0"/>
          <w:lang w:val="en-US"/>
        </w:rPr>
      </w:pPr>
      <w:r>
        <w:rPr>
          <w:rFonts w:hint="eastAsia" w:asciiTheme="minorEastAsia" w:hAnsiTheme="minorEastAsia" w:eastAsiaTheme="minorEastAsia" w:cstheme="minorEastAsia"/>
          <w:b/>
          <w:bCs/>
          <w:i w:val="0"/>
          <w:iCs w:val="0"/>
          <w:color w:val="333333"/>
          <w:kern w:val="0"/>
          <w:sz w:val="32"/>
          <w:szCs w:val="32"/>
          <w:u w:val="none"/>
          <w:shd w:val="clear" w:fill="FFFFFF"/>
          <w:lang w:val="en-US" w:eastAsia="zh-CN" w:bidi="ar"/>
        </w:rPr>
        <w:t>杞县建设路（和寨路-东城大道）、银河路（汶水路-五一大道）等6条道路排水防涝改造工程项目第六标段-废标公告</w:t>
      </w:r>
    </w:p>
    <w:p w14:paraId="753A5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562"/>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8"/>
          <w:szCs w:val="28"/>
          <w:u w:val="none"/>
          <w:shd w:val="clear" w:fill="FFFFFF"/>
          <w:lang w:val="en-US" w:eastAsia="zh-CN" w:bidi="ar"/>
        </w:rPr>
        <w:t>一、项目基本情况</w:t>
      </w:r>
    </w:p>
    <w:p w14:paraId="08C85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1、项目名称：杞县建设路（和寨路-东城大道）、银河路（汶水路-五一大道）等6条道路排水防涝改造工程项目</w:t>
      </w:r>
    </w:p>
    <w:p w14:paraId="1E3A16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 xml:space="preserve">2、项目编号：汴杞财招标采购-2025-38 </w:t>
      </w:r>
    </w:p>
    <w:p w14:paraId="067798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3、招标方式：公开招标</w:t>
      </w:r>
      <w:bookmarkStart w:id="1" w:name="_GoBack"/>
      <w:bookmarkEnd w:id="1"/>
    </w:p>
    <w:p w14:paraId="43CE3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4、标段名称：第6标段：新城南路雨水管网、腊梅庄路段雨水管网、顾庄路段雨水管网、华富路雨水管网工程施工</w:t>
      </w:r>
    </w:p>
    <w:p w14:paraId="00E586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5.招标公告发布日期：2025年8月6日</w:t>
      </w:r>
    </w:p>
    <w:p w14:paraId="44153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6.开标日期：2025年8月27日</w:t>
      </w:r>
    </w:p>
    <w:p w14:paraId="613A53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二、废标原因</w:t>
      </w:r>
    </w:p>
    <w:p w14:paraId="7D71C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河南阮科建筑工程有限公司：投标人对招标人实质性响应条款书面说明未加盖法定代表人印章，不符合投标人须知前附表第12条款要求。</w:t>
      </w:r>
    </w:p>
    <w:p w14:paraId="6ADC7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河南宋冠建筑工程有限公司：未提供企业业绩结果公告网页版查询截图，不符合评标办法须知前附表2.2.2条款要求。</w:t>
      </w:r>
    </w:p>
    <w:p w14:paraId="1DA51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河南智达建筑工程有限公司：投标人对招标人实质性响应条款书面说明未加盖法定代表人印章，不符合投标人须知前附表第12条款要求。</w:t>
      </w:r>
    </w:p>
    <w:p w14:paraId="01E7A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焦作华卓建设有限公司:投标函附录报价处未加盖法人电子签名，不符合招标文件投标人须知3.2.5要求，均按无效投标处理。</w:t>
      </w:r>
    </w:p>
    <w:p w14:paraId="17BA6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三、废标公告发布的媒介</w:t>
      </w:r>
    </w:p>
    <w:p w14:paraId="612FE5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本次公告在《中国招标投标公共服务平台》、《河南省政府采购网》、《开封市公共资源交易信息网》上发布。</w:t>
      </w:r>
    </w:p>
    <w:p w14:paraId="42F983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四、其他补充事宜</w:t>
      </w:r>
    </w:p>
    <w:p w14:paraId="28A8F0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uto"/>
        <w:ind w:left="0" w:right="0" w:firstLine="420"/>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val="0"/>
          <w:bCs w:val="0"/>
          <w:i w:val="0"/>
          <w:iCs w:val="0"/>
          <w:color w:val="333333"/>
          <w:kern w:val="0"/>
          <w:sz w:val="24"/>
          <w:szCs w:val="24"/>
          <w:u w:val="none"/>
          <w:bdr w:val="none" w:color="auto" w:sz="0" w:space="0"/>
          <w:shd w:val="clear" w:fill="FFFFFF"/>
          <w:lang w:val="en-US" w:eastAsia="zh-CN" w:bidi="ar"/>
        </w:rPr>
        <w:t>提出质疑的渠道和方式： 根据汴公管办（2020）13号文规定，若供应商对上述结果有质疑,可在公告发布之日起七个工作日内以线上形式向采购人提出质疑，逾期将不再受理，采购人应当自收到质疑之日起7个工作日内作出答复,若质疑人对质疑处理意见有异议或者采购人未在规定的时间内作出答复的,质疑人可在规定时间内以线上形式向该项目行政监督部门提出投诉。（开封市公共资源交易信息网重要文件栏中有政府采购项目质疑、投诉文本格式及要求）</w:t>
      </w:r>
    </w:p>
    <w:p w14:paraId="02F0A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rPr>
      </w:pPr>
    </w:p>
    <w:p w14:paraId="6FF90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562"/>
        <w:jc w:val="left"/>
        <w:textAlignment w:val="auto"/>
        <w:rPr>
          <w:rFonts w:hint="eastAsia" w:asciiTheme="majorEastAsia" w:hAnsiTheme="majorEastAsia" w:eastAsiaTheme="majorEastAsia" w:cstheme="majorEastAsia"/>
          <w:b w:val="0"/>
          <w:bCs w:val="0"/>
          <w:i w:val="0"/>
          <w:iCs w:val="0"/>
        </w:rPr>
      </w:pPr>
      <w:r>
        <w:rPr>
          <w:rFonts w:hint="eastAsia" w:asciiTheme="majorEastAsia" w:hAnsiTheme="majorEastAsia" w:eastAsiaTheme="majorEastAsia" w:cstheme="majorEastAsia"/>
          <w:b/>
          <w:bCs/>
          <w:i w:val="0"/>
          <w:iCs w:val="0"/>
          <w:color w:val="333333"/>
          <w:kern w:val="0"/>
          <w:sz w:val="28"/>
          <w:szCs w:val="28"/>
          <w:u w:val="none"/>
          <w:shd w:val="clear" w:fill="FFFFFF"/>
          <w:lang w:val="en-US" w:eastAsia="zh-CN" w:bidi="ar"/>
        </w:rPr>
        <w:t>五、联系方式</w:t>
      </w:r>
    </w:p>
    <w:p w14:paraId="26F18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bookmarkStart w:id="0" w:name="_Toc345946377"/>
      <w:bookmarkEnd w:id="0"/>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1.招标人信息</w:t>
      </w:r>
    </w:p>
    <w:p w14:paraId="7F9E51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名 称：杞县城市管理局（杞县城市综合执法局）</w:t>
      </w:r>
    </w:p>
    <w:p w14:paraId="4F6F89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地 址：杞县南环路中段</w:t>
      </w:r>
    </w:p>
    <w:p w14:paraId="729654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联 系 人：杨先生</w:t>
      </w:r>
    </w:p>
    <w:p w14:paraId="25EBF5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联系方式：0371-22779901</w:t>
      </w:r>
    </w:p>
    <w:p w14:paraId="62D4A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2.招标代理机构信息</w:t>
      </w:r>
    </w:p>
    <w:p w14:paraId="1ED78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名称：河南诚和顺工程管理服务有限公司</w:t>
      </w:r>
    </w:p>
    <w:p w14:paraId="41B70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地址：开封市祥符区青年路北段602号</w:t>
      </w:r>
    </w:p>
    <w:p w14:paraId="41C035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联系人：马先生</w:t>
      </w:r>
    </w:p>
    <w:p w14:paraId="206656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联系方式：0371-23331222</w:t>
      </w:r>
    </w:p>
    <w:p w14:paraId="60780E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3.监督单位名称:杞县财政局采购办</w:t>
      </w:r>
    </w:p>
    <w:p w14:paraId="200806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jc w:val="left"/>
        <w:textAlignment w:val="auto"/>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pPr>
      <w:r>
        <w:rPr>
          <w:rFonts w:hint="eastAsia" w:asciiTheme="majorEastAsia" w:hAnsiTheme="majorEastAsia" w:eastAsiaTheme="majorEastAsia" w:cstheme="majorEastAsia"/>
          <w:b w:val="0"/>
          <w:bCs w:val="0"/>
          <w:i w:val="0"/>
          <w:iCs w:val="0"/>
          <w:color w:val="333333"/>
          <w:kern w:val="0"/>
          <w:sz w:val="24"/>
          <w:szCs w:val="24"/>
          <w:u w:val="none"/>
          <w:shd w:val="clear" w:fill="FFFFFF"/>
          <w:lang w:val="en-US" w:eastAsia="zh-CN" w:bidi="ar"/>
        </w:rPr>
        <w:t>联系电话：0371-28666979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22723"/>
    <w:rsid w:val="34A66E68"/>
    <w:rsid w:val="59AB3033"/>
    <w:rsid w:val="6227324D"/>
    <w:rsid w:val="641D2745"/>
    <w:rsid w:val="78CC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0"/>
    <w:pPr>
      <w:spacing w:after="120"/>
      <w:ind w:left="420" w:leftChars="200"/>
    </w:pPr>
  </w:style>
  <w:style w:type="paragraph" w:styleId="3">
    <w:name w:val="envelope return"/>
    <w:basedOn w:val="1"/>
    <w:unhideWhenUsed/>
    <w:qFormat/>
    <w:uiPriority w:val="99"/>
    <w:pPr>
      <w:adjustRightInd w:val="0"/>
      <w:snapToGrid w:val="0"/>
      <w:spacing w:line="360" w:lineRule="auto"/>
      <w:ind w:firstLine="200" w:firstLineChars="200"/>
    </w:pPr>
    <w:rPr>
      <w:rFonts w:ascii="Arial" w:hAnsi="Arial" w:eastAsia="仿宋_GB2312" w:cs="Arial"/>
      <w:sz w:val="24"/>
    </w:rPr>
  </w:style>
  <w:style w:type="paragraph" w:styleId="4">
    <w:name w:val="Plain Text"/>
    <w:basedOn w:val="1"/>
    <w:qFormat/>
    <w:uiPriority w:val="0"/>
    <w:rPr>
      <w:rFonts w:ascii="宋体" w:hAnsi="Courier New"/>
      <w:kern w:val="0"/>
      <w:sz w:val="20"/>
      <w:szCs w:val="21"/>
    </w:rPr>
  </w:style>
  <w:style w:type="paragraph" w:styleId="5">
    <w:name w:val="Body Text First Indent 2"/>
    <w:basedOn w:val="2"/>
    <w:next w:val="1"/>
    <w:unhideWhenUsed/>
    <w:qFormat/>
    <w:uiPriority w:val="99"/>
    <w:pPr>
      <w:ind w:firstLine="420" w:firstLineChars="200"/>
    </w:p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character" w:customStyle="1" w:styleId="11">
    <w:name w:val="hover24"/>
    <w:basedOn w:val="7"/>
    <w:qFormat/>
    <w:uiPriority w:val="0"/>
  </w:style>
  <w:style w:type="character" w:customStyle="1" w:styleId="12">
    <w:name w:val="fl2"/>
    <w:basedOn w:val="7"/>
    <w:qFormat/>
    <w:uiPriority w:val="0"/>
    <w:rPr>
      <w:color w:val="666666"/>
    </w:rPr>
  </w:style>
  <w:style w:type="character" w:customStyle="1" w:styleId="13">
    <w:name w:val="red"/>
    <w:basedOn w:val="7"/>
    <w:qFormat/>
    <w:uiPriority w:val="0"/>
    <w:rPr>
      <w:color w:val="FF0000"/>
      <w:sz w:val="24"/>
      <w:szCs w:val="24"/>
    </w:rPr>
  </w:style>
  <w:style w:type="character" w:customStyle="1" w:styleId="14">
    <w:name w:val="red1"/>
    <w:basedOn w:val="7"/>
    <w:qFormat/>
    <w:uiPriority w:val="0"/>
    <w:rPr>
      <w:color w:val="FF0000"/>
      <w:sz w:val="21"/>
      <w:szCs w:val="21"/>
    </w:rPr>
  </w:style>
  <w:style w:type="character" w:customStyle="1" w:styleId="15">
    <w:name w:val="active1"/>
    <w:basedOn w:val="7"/>
    <w:qFormat/>
    <w:uiPriority w:val="0"/>
    <w:rPr>
      <w:color w:val="FFFFFF"/>
      <w:shd w:val="clear" w:fill="2B7AFC"/>
    </w:rPr>
  </w:style>
  <w:style w:type="character" w:customStyle="1" w:styleId="16">
    <w:name w:val="blue"/>
    <w:basedOn w:val="7"/>
    <w:qFormat/>
    <w:uiPriority w:val="0"/>
    <w:rPr>
      <w:color w:val="0371C6"/>
      <w:sz w:val="21"/>
      <w:szCs w:val="21"/>
    </w:rPr>
  </w:style>
  <w:style w:type="character" w:customStyle="1" w:styleId="17">
    <w:name w:val="right"/>
    <w:basedOn w:val="7"/>
    <w:qFormat/>
    <w:uiPriority w:val="0"/>
    <w:rPr>
      <w:color w:val="999999"/>
    </w:rPr>
  </w:style>
  <w:style w:type="character" w:customStyle="1" w:styleId="18">
    <w:name w:val="right1"/>
    <w:basedOn w:val="7"/>
    <w:qFormat/>
    <w:uiPriority w:val="0"/>
    <w:rPr>
      <w:color w:val="999999"/>
      <w:sz w:val="18"/>
      <w:szCs w:val="18"/>
    </w:rPr>
  </w:style>
  <w:style w:type="character" w:customStyle="1" w:styleId="19">
    <w:name w:val="green"/>
    <w:basedOn w:val="7"/>
    <w:qFormat/>
    <w:uiPriority w:val="0"/>
    <w:rPr>
      <w:color w:val="58B200"/>
      <w:sz w:val="21"/>
      <w:szCs w:val="21"/>
    </w:rPr>
  </w:style>
  <w:style w:type="character" w:customStyle="1" w:styleId="20">
    <w:name w:val="gb-jt"/>
    <w:basedOn w:val="7"/>
    <w:qFormat/>
    <w:uiPriority w:val="0"/>
  </w:style>
  <w:style w:type="character" w:customStyle="1" w:styleId="21">
    <w:name w:val="fr4"/>
    <w:basedOn w:val="7"/>
    <w:qFormat/>
    <w:uiPriority w:val="0"/>
  </w:style>
  <w:style w:type="paragraph" w:customStyle="1" w:styleId="22">
    <w:name w:val="Default"/>
    <w:basedOn w:val="4"/>
    <w:next w:val="23"/>
    <w:qFormat/>
    <w:uiPriority w:val="0"/>
    <w:pPr>
      <w:autoSpaceDE w:val="0"/>
      <w:autoSpaceDN w:val="0"/>
      <w:adjustRightInd w:val="0"/>
    </w:pPr>
    <w:rPr>
      <w:rFonts w:hAnsi="Times New Roman" w:cs="宋体"/>
      <w:color w:val="000000"/>
      <w:sz w:val="24"/>
      <w:szCs w:val="24"/>
    </w:rPr>
  </w:style>
  <w:style w:type="paragraph" w:customStyle="1" w:styleId="23">
    <w:name w:val="大标题"/>
    <w:basedOn w:val="1"/>
    <w:next w:val="5"/>
    <w:qFormat/>
    <w:uiPriority w:val="0"/>
    <w:pPr>
      <w:jc w:val="center"/>
    </w:pPr>
    <w:rPr>
      <w:rFonts w:ascii="Arial" w:hAnsi="Arial"/>
      <w:b/>
      <w:sz w:val="28"/>
    </w:rPr>
  </w:style>
  <w:style w:type="character" w:customStyle="1" w:styleId="24">
    <w:name w:val="red2"/>
    <w:basedOn w:val="7"/>
    <w:uiPriority w:val="0"/>
    <w:rPr>
      <w:color w:val="FF0000"/>
      <w:sz w:val="14"/>
      <w:szCs w:val="14"/>
    </w:rPr>
  </w:style>
  <w:style w:type="character" w:customStyle="1" w:styleId="25">
    <w:name w:val="red3"/>
    <w:basedOn w:val="7"/>
    <w:uiPriority w:val="0"/>
    <w:rPr>
      <w:color w:val="FF0000"/>
      <w:sz w:val="16"/>
      <w:szCs w:val="16"/>
    </w:rPr>
  </w:style>
  <w:style w:type="character" w:customStyle="1" w:styleId="26">
    <w:name w:val="active3"/>
    <w:basedOn w:val="7"/>
    <w:uiPriority w:val="0"/>
    <w:rPr>
      <w:color w:val="FFFFFF"/>
      <w:shd w:val="clear" w:fill="2B7AF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1890</Words>
  <Characters>2040</Characters>
  <Lines>0</Lines>
  <Paragraphs>0</Paragraphs>
  <TotalTime>5</TotalTime>
  <ScaleCrop>false</ScaleCrop>
  <LinksUpToDate>false</LinksUpToDate>
  <CharactersWithSpaces>2045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2025-08-27T23:29:00Z</dcterms:created>
  <dc:creator>A</dc:creator>
  <cp:lastModifiedBy>日月光芒</cp:lastModifiedBy>
  <dcterms:modified xsi:type="dcterms:W3CDTF">2025-08-29T01:55:58Z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eyJoZGlkIjoiOTZkOWQ0NjlmMjdmMzI2ZjZiZWY1MzgyYzFkYWE2MTUiLCJ1c2VySWQiOiI2MjIxMTEyMzQifQ==</vt:lpwstr>
  </property>
  <property fmtid="{D5CDD505-2E9C-101B-9397-08002B2CF9AE}" pid="4" name="ICV">
    <vt:lpwstr>ACB1936375A046009B39BC4298E0E021_12</vt:lpwstr>
  </property>
</Properties>
</file>