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杞县部分乡镇新增水源井项目</w:t>
      </w:r>
      <w:r>
        <w:rPr>
          <w:rFonts w:hint="eastAsia" w:ascii="宋体" w:hAnsi="宋体" w:eastAsia="宋体" w:cs="宋体"/>
          <w:b/>
          <w:bCs/>
          <w:sz w:val="24"/>
          <w:szCs w:val="24"/>
          <w:highlight w:val="none"/>
          <w:lang w:val="en-US" w:eastAsia="zh-CN"/>
        </w:rPr>
        <w:t>中标候选人公示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firstLine="42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color="auto" w:fill="FFFFFF"/>
          <w:lang w:eastAsia="zh-CN"/>
        </w:rPr>
        <w:t>河南天舜工程管理有限公司</w:t>
      </w:r>
      <w:r>
        <w:rPr>
          <w:rFonts w:hint="eastAsia" w:ascii="宋体" w:hAnsi="宋体" w:eastAsia="宋体" w:cs="宋体"/>
          <w:color w:val="000000"/>
          <w:sz w:val="21"/>
          <w:szCs w:val="21"/>
          <w:highlight w:val="none"/>
          <w:shd w:val="clear" w:color="auto" w:fill="FFFFFF"/>
        </w:rPr>
        <w:t>受</w:t>
      </w:r>
      <w:r>
        <w:rPr>
          <w:rFonts w:hint="eastAsia" w:ascii="宋体" w:hAnsi="宋体" w:eastAsia="宋体" w:cs="宋体"/>
          <w:color w:val="000000"/>
          <w:sz w:val="21"/>
          <w:szCs w:val="21"/>
          <w:highlight w:val="none"/>
          <w:shd w:val="clear" w:color="auto" w:fill="FFFFFF"/>
          <w:lang w:eastAsia="zh-CN"/>
        </w:rPr>
        <w:t>杞县水利局</w:t>
      </w:r>
      <w:r>
        <w:rPr>
          <w:rFonts w:hint="eastAsia" w:ascii="宋体" w:hAnsi="宋体" w:eastAsia="宋体" w:cs="宋体"/>
          <w:color w:val="000000"/>
          <w:sz w:val="21"/>
          <w:szCs w:val="21"/>
          <w:highlight w:val="none"/>
          <w:shd w:val="clear" w:color="auto" w:fill="FFFFFF"/>
        </w:rPr>
        <w:t>的委托，就</w:t>
      </w:r>
      <w:r>
        <w:rPr>
          <w:rFonts w:hint="eastAsia" w:ascii="宋体" w:hAnsi="宋体" w:eastAsia="宋体" w:cs="宋体"/>
          <w:color w:val="000000"/>
          <w:sz w:val="21"/>
          <w:szCs w:val="21"/>
          <w:highlight w:val="none"/>
          <w:shd w:val="clear" w:color="auto" w:fill="FFFFFF"/>
          <w:lang w:eastAsia="zh-CN"/>
        </w:rPr>
        <w:t>杞县部分乡镇新增水源井项目</w:t>
      </w:r>
      <w:r>
        <w:rPr>
          <w:rFonts w:hint="eastAsia" w:ascii="宋体" w:hAnsi="宋体" w:eastAsia="宋体" w:cs="宋体"/>
          <w:color w:val="000000"/>
          <w:sz w:val="21"/>
          <w:szCs w:val="21"/>
          <w:highlight w:val="none"/>
          <w:shd w:val="clear" w:color="auto" w:fill="FFFFFF"/>
        </w:rPr>
        <w:t>进行公开招标，于</w:t>
      </w:r>
      <w:r>
        <w:rPr>
          <w:rFonts w:hint="eastAsia" w:ascii="宋体" w:hAnsi="宋体" w:eastAsia="宋体" w:cs="宋体"/>
          <w:color w:val="000000"/>
          <w:sz w:val="21"/>
          <w:szCs w:val="21"/>
          <w:highlight w:val="none"/>
          <w:shd w:val="clear" w:color="auto" w:fill="FFFFFF"/>
          <w:lang w:val="en-US"/>
        </w:rPr>
        <w:t>2025</w:t>
      </w:r>
      <w:r>
        <w:rPr>
          <w:rFonts w:hint="eastAsia" w:ascii="宋体" w:hAnsi="宋体" w:eastAsia="宋体" w:cs="宋体"/>
          <w:color w:val="000000"/>
          <w:sz w:val="21"/>
          <w:szCs w:val="21"/>
          <w:highlight w:val="none"/>
          <w:shd w:val="clear" w:color="auto" w:fill="FFFFFF"/>
        </w:rPr>
        <w:t>年</w:t>
      </w:r>
      <w:r>
        <w:rPr>
          <w:rFonts w:hint="eastAsia" w:ascii="宋体" w:hAnsi="宋体" w:eastAsia="宋体"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月</w:t>
      </w:r>
      <w:r>
        <w:rPr>
          <w:rFonts w:hint="eastAsia" w:ascii="宋体" w:hAnsi="宋体" w:eastAsia="宋体" w:cs="宋体"/>
          <w:color w:val="000000"/>
          <w:sz w:val="21"/>
          <w:szCs w:val="21"/>
          <w:highlight w:val="none"/>
          <w:shd w:val="clear" w:color="auto" w:fill="FFFFFF"/>
          <w:lang w:val="en-US" w:eastAsia="zh-CN"/>
        </w:rPr>
        <w:t>20</w:t>
      </w:r>
      <w:r>
        <w:rPr>
          <w:rFonts w:hint="eastAsia" w:ascii="宋体" w:hAnsi="宋体" w:eastAsia="宋体" w:cs="宋体"/>
          <w:color w:val="000000"/>
          <w:sz w:val="21"/>
          <w:szCs w:val="21"/>
          <w:highlight w:val="none"/>
          <w:shd w:val="clear" w:color="auto" w:fill="FFFFFF"/>
        </w:rPr>
        <w:t>日在</w:t>
      </w:r>
      <w:r>
        <w:rPr>
          <w:rFonts w:hint="eastAsia" w:ascii="宋体" w:hAnsi="宋体" w:eastAsia="宋体" w:cs="宋体"/>
          <w:color w:val="000000"/>
          <w:sz w:val="21"/>
          <w:szCs w:val="21"/>
          <w:highlight w:val="none"/>
          <w:shd w:val="clear" w:color="auto" w:fill="FFFFFF"/>
          <w:lang w:val="en-US" w:eastAsia="zh-CN"/>
        </w:rPr>
        <w:t>杞县</w:t>
      </w:r>
      <w:r>
        <w:rPr>
          <w:rFonts w:hint="eastAsia" w:ascii="宋体" w:hAnsi="宋体" w:eastAsia="宋体" w:cs="宋体"/>
          <w:color w:val="000000"/>
          <w:sz w:val="21"/>
          <w:szCs w:val="21"/>
          <w:highlight w:val="none"/>
          <w:shd w:val="clear" w:color="auto" w:fill="FFFFFF"/>
        </w:rPr>
        <w:t>公共资源交易</w:t>
      </w:r>
      <w:r>
        <w:rPr>
          <w:rFonts w:hint="eastAsia" w:ascii="宋体" w:hAnsi="宋体" w:eastAsia="宋体" w:cs="宋体"/>
          <w:color w:val="000000"/>
          <w:sz w:val="21"/>
          <w:szCs w:val="21"/>
          <w:highlight w:val="none"/>
          <w:shd w:val="clear" w:color="auto" w:fill="FFFFFF"/>
          <w:lang w:val="en-US" w:eastAsia="zh-CN"/>
        </w:rPr>
        <w:t>服务</w:t>
      </w:r>
      <w:r>
        <w:rPr>
          <w:rFonts w:hint="eastAsia" w:ascii="宋体" w:hAnsi="宋体" w:eastAsia="宋体" w:cs="宋体"/>
          <w:color w:val="000000"/>
          <w:sz w:val="21"/>
          <w:szCs w:val="21"/>
          <w:highlight w:val="none"/>
          <w:shd w:val="clear" w:color="auto" w:fill="FFFFFF"/>
        </w:rPr>
        <w:t>中心依法进行开标和评标活动。评标委员会按照招标文件规定进行了评审，经招标人确认，现将本次评标结果公示如下：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shd w:val="clear" w:color="auto" w:fill="FFFFFF"/>
        </w:rPr>
        <w:t>一、招标项目说明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lang w:eastAsia="zh-CN"/>
        </w:rPr>
      </w:pPr>
      <w:r>
        <w:rPr>
          <w:rFonts w:hint="eastAsia" w:ascii="宋体" w:hAnsi="宋体" w:eastAsia="宋体" w:cs="宋体"/>
          <w:b w:val="0"/>
          <w:bCs w:val="0"/>
          <w:color w:val="000000"/>
          <w:sz w:val="21"/>
          <w:szCs w:val="21"/>
          <w:highlight w:val="none"/>
          <w:shd w:val="clear" w:color="auto" w:fill="FFFFFF"/>
        </w:rPr>
        <w:t>1、项目名称：</w:t>
      </w:r>
      <w:r>
        <w:rPr>
          <w:rFonts w:hint="eastAsia" w:ascii="宋体" w:hAnsi="宋体" w:eastAsia="宋体" w:cs="宋体"/>
          <w:b w:val="0"/>
          <w:bCs w:val="0"/>
          <w:color w:val="000000"/>
          <w:sz w:val="21"/>
          <w:szCs w:val="21"/>
          <w:highlight w:val="none"/>
          <w:shd w:val="clear" w:color="auto" w:fill="FFFFFF"/>
          <w:lang w:eastAsia="zh-CN"/>
        </w:rPr>
        <w:t>杞县部分乡镇新增水源井项目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lang w:val="en-US" w:eastAsia="zh-CN"/>
        </w:rPr>
      </w:pPr>
      <w:r>
        <w:rPr>
          <w:rFonts w:hint="eastAsia" w:ascii="宋体" w:hAnsi="宋体" w:eastAsia="宋体" w:cs="宋体"/>
          <w:b w:val="0"/>
          <w:bCs w:val="0"/>
          <w:color w:val="000000"/>
          <w:sz w:val="21"/>
          <w:szCs w:val="21"/>
          <w:highlight w:val="none"/>
          <w:shd w:val="clear" w:color="auto" w:fill="FFFFFF"/>
        </w:rPr>
        <w:t>2、项目编号：</w:t>
      </w:r>
      <w:r>
        <w:rPr>
          <w:rFonts w:hint="eastAsia" w:ascii="宋体" w:hAnsi="宋体" w:eastAsia="宋体" w:cs="宋体"/>
          <w:b w:val="0"/>
          <w:bCs w:val="0"/>
          <w:color w:val="000000"/>
          <w:sz w:val="21"/>
          <w:szCs w:val="21"/>
          <w:highlight w:val="none"/>
          <w:shd w:val="clear" w:color="auto" w:fill="FFFFFF"/>
          <w:lang w:eastAsia="zh-CN"/>
        </w:rPr>
        <w:t xml:space="preserve">汴杞财招标采购-2025-47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rPr>
      </w:pPr>
      <w:r>
        <w:rPr>
          <w:rFonts w:hint="eastAsia" w:ascii="宋体" w:hAnsi="宋体" w:eastAsia="宋体" w:cs="宋体"/>
          <w:b w:val="0"/>
          <w:bCs w:val="0"/>
          <w:color w:val="000000"/>
          <w:sz w:val="21"/>
          <w:szCs w:val="21"/>
          <w:highlight w:val="none"/>
          <w:shd w:val="clear" w:color="auto" w:fill="FFFFFF"/>
        </w:rPr>
        <w:t>3、资金来源和落实情</w:t>
      </w:r>
      <w:r>
        <w:rPr>
          <w:rFonts w:hint="eastAsia" w:ascii="宋体" w:hAnsi="宋体" w:eastAsia="宋体" w:cs="宋体"/>
          <w:b w:val="0"/>
          <w:bCs w:val="0"/>
          <w:color w:val="000000"/>
          <w:sz w:val="21"/>
          <w:szCs w:val="21"/>
          <w:highlight w:val="none"/>
          <w:shd w:val="clear" w:color="auto" w:fill="FFFFFF"/>
          <w:lang w:val="en-US" w:eastAsia="zh-CN"/>
        </w:rPr>
        <w:t>况：财政资金，</w:t>
      </w:r>
      <w:r>
        <w:rPr>
          <w:rFonts w:hint="eastAsia" w:ascii="宋体" w:hAnsi="宋体" w:eastAsia="宋体" w:cs="宋体"/>
          <w:b w:val="0"/>
          <w:bCs w:val="0"/>
          <w:color w:val="000000"/>
          <w:sz w:val="21"/>
          <w:szCs w:val="21"/>
          <w:highlight w:val="none"/>
          <w:shd w:val="clear" w:color="auto" w:fill="FFFFFF"/>
        </w:rPr>
        <w:t>已落实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rPr>
      </w:pPr>
      <w:r>
        <w:rPr>
          <w:rFonts w:hint="eastAsia" w:ascii="宋体" w:hAnsi="宋体" w:eastAsia="宋体" w:cs="宋体"/>
          <w:b w:val="0"/>
          <w:bCs w:val="0"/>
          <w:color w:val="000000"/>
          <w:sz w:val="21"/>
          <w:szCs w:val="21"/>
          <w:highlight w:val="none"/>
          <w:shd w:val="clear" w:color="auto" w:fill="FFFFFF"/>
        </w:rPr>
        <w:t>4、总投资额度：</w:t>
      </w:r>
      <w:r>
        <w:rPr>
          <w:rFonts w:hint="eastAsia" w:ascii="宋体" w:hAnsi="宋体" w:eastAsia="宋体" w:cs="宋体"/>
          <w:b w:val="0"/>
          <w:bCs w:val="0"/>
          <w:color w:val="000000"/>
          <w:sz w:val="21"/>
          <w:szCs w:val="21"/>
          <w:highlight w:val="none"/>
          <w:shd w:val="clear" w:color="auto" w:fill="FFFFFF"/>
          <w:lang w:val="en-US" w:eastAsia="zh-CN"/>
        </w:rPr>
        <w:t>5427117.58</w:t>
      </w:r>
      <w:r>
        <w:rPr>
          <w:rFonts w:hint="eastAsia" w:ascii="宋体" w:hAnsi="宋体" w:eastAsia="宋体" w:cs="宋体"/>
          <w:b w:val="0"/>
          <w:bCs w:val="0"/>
          <w:color w:val="000000"/>
          <w:sz w:val="21"/>
          <w:szCs w:val="21"/>
          <w:highlight w:val="none"/>
          <w:shd w:val="clear" w:color="auto"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lang w:eastAsia="zh-CN"/>
        </w:rPr>
      </w:pPr>
      <w:r>
        <w:rPr>
          <w:rFonts w:hint="eastAsia" w:ascii="宋体" w:hAnsi="宋体" w:eastAsia="宋体" w:cs="宋体"/>
          <w:b w:val="0"/>
          <w:bCs w:val="0"/>
          <w:color w:val="000000"/>
          <w:sz w:val="21"/>
          <w:szCs w:val="21"/>
          <w:highlight w:val="none"/>
          <w:shd w:val="clear" w:color="auto" w:fill="FFFFFF"/>
        </w:rPr>
        <w:t>5、建设规模：新打600米深水源井10眼，及其配套设备等10套</w:t>
      </w:r>
      <w:r>
        <w:rPr>
          <w:rFonts w:hint="eastAsia" w:ascii="宋体" w:hAnsi="宋体" w:eastAsia="宋体" w:cs="宋体"/>
          <w:b w:val="0"/>
          <w:bCs w:val="0"/>
          <w:color w:val="000000"/>
          <w:sz w:val="21"/>
          <w:szCs w:val="21"/>
          <w:highlight w:val="none"/>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rPr>
      </w:pPr>
      <w:r>
        <w:rPr>
          <w:rFonts w:hint="eastAsia" w:ascii="宋体" w:hAnsi="宋体" w:eastAsia="宋体" w:cs="宋体"/>
          <w:b w:val="0"/>
          <w:bCs w:val="0"/>
          <w:color w:val="000000"/>
          <w:sz w:val="21"/>
          <w:szCs w:val="21"/>
          <w:highlight w:val="none"/>
          <w:shd w:val="clear" w:color="auto" w:fill="FFFFFF"/>
        </w:rPr>
        <w:t>6、招标范围：</w:t>
      </w:r>
      <w:r>
        <w:rPr>
          <w:rFonts w:hint="eastAsia" w:ascii="宋体" w:hAnsi="宋体" w:eastAsia="宋体" w:cs="宋体"/>
          <w:b w:val="0"/>
          <w:bCs w:val="0"/>
          <w:color w:val="000000"/>
          <w:sz w:val="21"/>
          <w:szCs w:val="21"/>
          <w:highlight w:val="none"/>
          <w:shd w:val="clear" w:color="auto" w:fill="FFFFFF"/>
          <w:lang w:eastAsia="zh-CN"/>
        </w:rPr>
        <w:t>第一标段</w:t>
      </w:r>
      <w:r>
        <w:rPr>
          <w:rFonts w:hint="eastAsia" w:ascii="宋体" w:hAnsi="宋体" w:eastAsia="宋体" w:cs="宋体"/>
          <w:b w:val="0"/>
          <w:bCs w:val="0"/>
          <w:color w:val="000000"/>
          <w:sz w:val="21"/>
          <w:szCs w:val="21"/>
          <w:highlight w:val="none"/>
          <w:shd w:val="clear" w:color="auto" w:fill="FFFFFF"/>
        </w:rPr>
        <w:t>：招标工程量清单、施工图纸（含图纸变更）及招标文件所含全部内容；</w:t>
      </w:r>
      <w:r>
        <w:rPr>
          <w:rFonts w:hint="eastAsia" w:ascii="宋体" w:hAnsi="宋体" w:eastAsia="宋体" w:cs="宋体"/>
          <w:b w:val="0"/>
          <w:bCs w:val="0"/>
          <w:color w:val="000000"/>
          <w:sz w:val="21"/>
          <w:szCs w:val="21"/>
          <w:highlight w:val="none"/>
          <w:shd w:val="clear" w:color="auto" w:fill="FFFFFF"/>
          <w:lang w:eastAsia="zh-CN"/>
        </w:rPr>
        <w:t>第二标段</w:t>
      </w:r>
      <w:r>
        <w:rPr>
          <w:rFonts w:hint="eastAsia" w:ascii="宋体" w:hAnsi="宋体" w:eastAsia="宋体" w:cs="宋体"/>
          <w:b w:val="0"/>
          <w:bCs w:val="0"/>
          <w:color w:val="000000"/>
          <w:sz w:val="21"/>
          <w:szCs w:val="21"/>
          <w:highlight w:val="none"/>
          <w:shd w:val="clear" w:color="auto" w:fill="FFFFFF"/>
        </w:rPr>
        <w:t>：施工全过程及保修过程中的监理。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rPr>
      </w:pPr>
      <w:r>
        <w:rPr>
          <w:rFonts w:hint="eastAsia" w:ascii="宋体" w:hAnsi="宋体" w:eastAsia="宋体" w:cs="宋体"/>
          <w:b w:val="0"/>
          <w:bCs w:val="0"/>
          <w:color w:val="000000"/>
          <w:sz w:val="21"/>
          <w:szCs w:val="21"/>
          <w:highlight w:val="none"/>
          <w:shd w:val="clear" w:color="auto" w:fill="FFFFFF"/>
          <w:lang w:val="en-US" w:eastAsia="zh-CN"/>
        </w:rPr>
        <w:t>7</w:t>
      </w:r>
      <w:r>
        <w:rPr>
          <w:rFonts w:hint="eastAsia" w:ascii="宋体" w:hAnsi="宋体" w:eastAsia="宋体" w:cs="宋体"/>
          <w:b w:val="0"/>
          <w:bCs w:val="0"/>
          <w:color w:val="000000"/>
          <w:sz w:val="21"/>
          <w:szCs w:val="21"/>
          <w:highlight w:val="none"/>
          <w:shd w:val="clear" w:color="auto" w:fill="FFFFFF"/>
        </w:rPr>
        <w:t>、质量要求：合格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lang w:val="en-US" w:eastAsia="zh-CN"/>
        </w:rPr>
      </w:pPr>
      <w:r>
        <w:rPr>
          <w:rFonts w:hint="eastAsia" w:ascii="宋体" w:hAnsi="宋体" w:eastAsia="宋体" w:cs="宋体"/>
          <w:b w:val="0"/>
          <w:bCs w:val="0"/>
          <w:color w:val="000000"/>
          <w:sz w:val="21"/>
          <w:szCs w:val="21"/>
          <w:highlight w:val="none"/>
          <w:shd w:val="clear" w:color="auto" w:fill="FFFFFF"/>
          <w:lang w:val="en-US" w:eastAsia="zh-CN"/>
        </w:rPr>
        <w:t>8</w:t>
      </w:r>
      <w:r>
        <w:rPr>
          <w:rFonts w:hint="eastAsia" w:ascii="宋体" w:hAnsi="宋体" w:eastAsia="宋体" w:cs="宋体"/>
          <w:b w:val="0"/>
          <w:bCs w:val="0"/>
          <w:color w:val="000000"/>
          <w:sz w:val="21"/>
          <w:szCs w:val="21"/>
          <w:highlight w:val="none"/>
          <w:shd w:val="clear" w:color="auto" w:fill="FFFFFF"/>
        </w:rPr>
        <w:t>、计划工期：</w:t>
      </w:r>
      <w:r>
        <w:rPr>
          <w:rFonts w:hint="eastAsia" w:ascii="宋体" w:hAnsi="宋体" w:eastAsia="宋体" w:cs="宋体"/>
          <w:b w:val="0"/>
          <w:bCs w:val="0"/>
          <w:color w:val="000000"/>
          <w:sz w:val="21"/>
          <w:szCs w:val="21"/>
          <w:highlight w:val="none"/>
          <w:shd w:val="clear" w:color="auto" w:fill="FFFFFF"/>
          <w:lang w:val="en-US" w:eastAsia="zh-CN"/>
        </w:rPr>
        <w:t>30日历天</w:t>
      </w:r>
      <w:r>
        <w:rPr>
          <w:rFonts w:hint="eastAsia" w:ascii="宋体" w:hAnsi="宋体" w:cs="宋体"/>
          <w:b w:val="0"/>
          <w:bCs w:val="0"/>
          <w:color w:val="000000"/>
          <w:sz w:val="21"/>
          <w:szCs w:val="21"/>
          <w:highlight w:val="none"/>
          <w:shd w:val="clear" w:color="auto" w:fill="FFFFFF"/>
          <w:lang w:val="en-US" w:eastAsia="zh-CN"/>
        </w:rPr>
        <w:t>，</w:t>
      </w:r>
      <w:r>
        <w:rPr>
          <w:rFonts w:hint="eastAsia" w:ascii="宋体" w:hAnsi="宋体" w:eastAsia="宋体" w:cs="宋体"/>
          <w:b w:val="0"/>
          <w:bCs w:val="0"/>
          <w:color w:val="000000"/>
          <w:sz w:val="21"/>
          <w:szCs w:val="21"/>
          <w:highlight w:val="none"/>
          <w:shd w:val="clear" w:color="auto" w:fill="FFFFFF"/>
        </w:rPr>
        <w:t>监理服务期限：随施工工期及缺陷责任期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rPr>
      </w:pPr>
      <w:r>
        <w:rPr>
          <w:rFonts w:hint="eastAsia" w:ascii="宋体" w:hAnsi="宋体" w:eastAsia="宋体" w:cs="宋体"/>
          <w:b w:val="0"/>
          <w:bCs w:val="0"/>
          <w:color w:val="000000"/>
          <w:sz w:val="21"/>
          <w:szCs w:val="21"/>
          <w:highlight w:val="none"/>
          <w:shd w:val="clear" w:color="auto" w:fill="FFFFFF"/>
          <w:lang w:val="en-US" w:eastAsia="zh-CN"/>
        </w:rPr>
        <w:t>9、确定中标人：本项目采用评定分离方式确定中标人。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shd w:val="clear" w:color="auto" w:fill="FFFFFF"/>
        </w:rPr>
        <w:t>二、标段划分情况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rPr>
        <w:t>2.1</w:t>
      </w:r>
      <w:r>
        <w:rPr>
          <w:rFonts w:hint="eastAsia" w:ascii="宋体" w:hAnsi="宋体" w:eastAsia="宋体" w:cs="宋体"/>
          <w:b w:val="0"/>
          <w:bCs w:val="0"/>
          <w:color w:val="000000"/>
          <w:sz w:val="21"/>
          <w:szCs w:val="21"/>
          <w:highlight w:val="none"/>
          <w:shd w:val="clear" w:color="auto" w:fill="FFFFFF"/>
        </w:rPr>
        <w:t>标段划分：</w:t>
      </w:r>
      <w:bookmarkStart w:id="0" w:name="OLE_LINK6"/>
      <w:r>
        <w:rPr>
          <w:rFonts w:hint="eastAsia" w:ascii="宋体" w:hAnsi="宋体" w:eastAsia="宋体" w:cs="宋体"/>
          <w:b w:val="0"/>
          <w:bCs w:val="0"/>
          <w:color w:val="000000"/>
          <w:sz w:val="21"/>
          <w:szCs w:val="21"/>
          <w:highlight w:val="none"/>
          <w:shd w:val="clear" w:color="auto" w:fill="FFFFFF"/>
          <w:lang w:val="en-US" w:eastAsia="zh-CN"/>
        </w:rPr>
        <w:t>本项目划分</w:t>
      </w:r>
      <w:r>
        <w:rPr>
          <w:rFonts w:hint="eastAsia" w:ascii="宋体" w:hAnsi="宋体" w:eastAsia="宋体" w:cs="宋体"/>
          <w:b w:val="0"/>
          <w:bCs w:val="0"/>
          <w:color w:val="000000"/>
          <w:sz w:val="21"/>
          <w:szCs w:val="21"/>
          <w:highlight w:val="none"/>
          <w:shd w:val="clear" w:color="auto" w:fill="FFFFFF"/>
        </w:rPr>
        <w:t>2个标段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color w:val="000000"/>
          <w:sz w:val="21"/>
          <w:szCs w:val="21"/>
          <w:highlight w:val="none"/>
          <w:shd w:val="clear" w:color="auto" w:fill="FFFFFF"/>
        </w:rPr>
      </w:pPr>
      <w:r>
        <w:rPr>
          <w:rFonts w:hint="eastAsia" w:ascii="宋体" w:hAnsi="宋体" w:eastAsia="宋体" w:cs="宋体"/>
          <w:b w:val="0"/>
          <w:bCs w:val="0"/>
          <w:color w:val="000000"/>
          <w:sz w:val="21"/>
          <w:szCs w:val="21"/>
          <w:highlight w:val="none"/>
          <w:shd w:val="clear" w:color="auto" w:fill="FFFFFF"/>
          <w:lang w:val="en-US" w:eastAsia="zh-CN"/>
        </w:rPr>
        <w:t>第一标段</w:t>
      </w:r>
      <w:r>
        <w:rPr>
          <w:rFonts w:hint="eastAsia" w:ascii="宋体" w:hAnsi="宋体" w:eastAsia="宋体" w:cs="宋体"/>
          <w:b w:val="0"/>
          <w:bCs w:val="0"/>
          <w:color w:val="000000"/>
          <w:sz w:val="21"/>
          <w:szCs w:val="21"/>
          <w:highlight w:val="none"/>
          <w:shd w:val="clear" w:color="auto" w:fill="FFFFFF"/>
        </w:rPr>
        <w:t>：</w:t>
      </w:r>
      <w:r>
        <w:rPr>
          <w:rFonts w:hint="eastAsia" w:ascii="宋体" w:hAnsi="宋体" w:eastAsia="宋体" w:cs="宋体"/>
          <w:b w:val="0"/>
          <w:bCs w:val="0"/>
          <w:color w:val="000000"/>
          <w:sz w:val="21"/>
          <w:szCs w:val="21"/>
          <w:highlight w:val="none"/>
          <w:shd w:val="clear" w:color="auto" w:fill="FFFFFF"/>
          <w:lang w:eastAsia="zh-CN"/>
        </w:rPr>
        <w:t>杞县部分乡镇新增水源井项目</w:t>
      </w:r>
      <w:r>
        <w:rPr>
          <w:rFonts w:hint="eastAsia" w:ascii="宋体" w:hAnsi="宋体" w:eastAsia="宋体" w:cs="宋体"/>
          <w:b w:val="0"/>
          <w:bCs w:val="0"/>
          <w:color w:val="000000"/>
          <w:sz w:val="21"/>
          <w:szCs w:val="21"/>
          <w:highlight w:val="none"/>
          <w:shd w:val="clear" w:color="auto" w:fill="FFFFFF"/>
        </w:rPr>
        <w:t>施工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宋体" w:hAnsi="宋体" w:eastAsia="宋体" w:cs="宋体"/>
          <w:b w:val="0"/>
          <w:bCs w:val="0"/>
          <w:color w:val="000000"/>
          <w:sz w:val="21"/>
          <w:szCs w:val="21"/>
          <w:highlight w:val="none"/>
          <w:shd w:val="clear" w:color="auto" w:fill="FFFFFF"/>
        </w:rPr>
      </w:pPr>
      <w:r>
        <w:rPr>
          <w:rFonts w:hint="eastAsia" w:ascii="宋体" w:hAnsi="宋体" w:eastAsia="宋体" w:cs="宋体"/>
          <w:b w:val="0"/>
          <w:bCs w:val="0"/>
          <w:color w:val="000000"/>
          <w:sz w:val="21"/>
          <w:szCs w:val="21"/>
          <w:highlight w:val="none"/>
          <w:shd w:val="clear" w:color="auto" w:fill="FFFFFF"/>
          <w:lang w:eastAsia="zh-CN"/>
        </w:rPr>
        <w:t>第二标段</w:t>
      </w:r>
      <w:r>
        <w:rPr>
          <w:rFonts w:hint="eastAsia" w:ascii="宋体" w:hAnsi="宋体" w:eastAsia="宋体" w:cs="宋体"/>
          <w:b w:val="0"/>
          <w:bCs w:val="0"/>
          <w:color w:val="000000"/>
          <w:sz w:val="21"/>
          <w:szCs w:val="21"/>
          <w:highlight w:val="none"/>
          <w:shd w:val="clear" w:color="auto" w:fill="FFFFFF"/>
        </w:rPr>
        <w:t>：</w:t>
      </w:r>
      <w:r>
        <w:rPr>
          <w:rFonts w:hint="eastAsia" w:ascii="宋体" w:hAnsi="宋体" w:eastAsia="宋体" w:cs="宋体"/>
          <w:b w:val="0"/>
          <w:bCs w:val="0"/>
          <w:color w:val="000000"/>
          <w:sz w:val="21"/>
          <w:szCs w:val="21"/>
          <w:highlight w:val="none"/>
          <w:shd w:val="clear" w:color="auto" w:fill="FFFFFF"/>
          <w:lang w:eastAsia="zh-CN"/>
        </w:rPr>
        <w:t>杞县部分乡镇新增水源井项目</w:t>
      </w:r>
      <w:r>
        <w:rPr>
          <w:rFonts w:hint="eastAsia" w:ascii="宋体" w:hAnsi="宋体" w:eastAsia="宋体" w:cs="宋体"/>
          <w:b w:val="0"/>
          <w:bCs w:val="0"/>
          <w:color w:val="000000"/>
          <w:sz w:val="21"/>
          <w:szCs w:val="21"/>
          <w:highlight w:val="none"/>
          <w:shd w:val="clear" w:color="auto" w:fill="FFFFFF"/>
        </w:rPr>
        <w:t>监理。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color w:val="000000"/>
          <w:kern w:val="0"/>
          <w:sz w:val="21"/>
          <w:szCs w:val="21"/>
          <w:highlight w:val="none"/>
          <w:u w:val="none"/>
          <w:lang w:val="en-US" w:eastAsia="zh-CN" w:bidi="ar"/>
        </w:rPr>
        <w:t>2.2</w:t>
      </w:r>
      <w:bookmarkEnd w:id="0"/>
      <w:r>
        <w:rPr>
          <w:rFonts w:hint="eastAsia" w:ascii="宋体" w:hAnsi="宋体" w:eastAsia="宋体" w:cs="宋体"/>
          <w:b/>
          <w:bCs/>
          <w:kern w:val="0"/>
          <w:sz w:val="21"/>
          <w:szCs w:val="21"/>
          <w:highlight w:val="none"/>
          <w:lang w:val="en-US" w:eastAsia="zh-CN" w:bidi="ar"/>
        </w:rPr>
        <w:t>招标控制价：</w:t>
      </w:r>
      <w:r>
        <w:rPr>
          <w:rFonts w:hint="eastAsia" w:ascii="宋体" w:hAnsi="宋体" w:cs="宋体"/>
          <w:b w:val="0"/>
          <w:bCs w:val="0"/>
          <w:kern w:val="0"/>
          <w:sz w:val="21"/>
          <w:szCs w:val="21"/>
          <w:highlight w:val="none"/>
          <w:lang w:val="en-US" w:eastAsia="zh-CN" w:bidi="ar"/>
        </w:rPr>
        <w:t>第一标段：</w:t>
      </w:r>
      <w:r>
        <w:rPr>
          <w:rFonts w:hint="eastAsia" w:ascii="宋体" w:hAnsi="宋体" w:eastAsia="宋体" w:cs="宋体"/>
          <w:b w:val="0"/>
          <w:bCs w:val="0"/>
          <w:kern w:val="0"/>
          <w:sz w:val="21"/>
          <w:szCs w:val="21"/>
          <w:highlight w:val="none"/>
          <w:lang w:val="en-US" w:eastAsia="zh-CN" w:bidi="ar"/>
        </w:rPr>
        <w:t>小写：5372117.58元   大写：伍佰叁拾柒万贰仟壹佰壹拾柒元伍角捌分</w:t>
      </w:r>
      <w:bookmarkStart w:id="1" w:name="_GoBack"/>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第二标段：小写：55000.00元；大写：伍万伍仟元整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textAlignment w:val="auto"/>
        <w:rPr>
          <w:rFonts w:hint="eastAsia" w:ascii="宋体" w:hAnsi="宋体" w:eastAsia="宋体" w:cs="宋体"/>
          <w:sz w:val="21"/>
          <w:szCs w:val="21"/>
          <w:highlight w:val="none"/>
        </w:rPr>
      </w:pPr>
      <w:r>
        <w:rPr>
          <w:rFonts w:hint="eastAsia" w:ascii="宋体" w:hAnsi="宋体" w:eastAsia="宋体" w:cs="宋体"/>
          <w:b/>
          <w:bCs/>
          <w:color w:val="333333"/>
          <w:sz w:val="21"/>
          <w:szCs w:val="21"/>
          <w:highlight w:val="none"/>
          <w:shd w:val="clear" w:color="auto" w:fill="FFFFFF"/>
        </w:rPr>
        <w:t>三、评标委员会成员人数：</w:t>
      </w:r>
      <w:r>
        <w:rPr>
          <w:rFonts w:hint="eastAsia" w:ascii="宋体" w:hAnsi="宋体" w:eastAsia="宋体" w:cs="宋体"/>
          <w:b/>
          <w:bCs/>
          <w:color w:val="333333"/>
          <w:sz w:val="21"/>
          <w:szCs w:val="21"/>
          <w:highlight w:val="none"/>
          <w:shd w:val="clear" w:color="auto" w:fill="FFFFFF"/>
          <w:lang w:val="en-US"/>
        </w:rPr>
        <w:t>5</w:t>
      </w:r>
      <w:r>
        <w:rPr>
          <w:rFonts w:hint="eastAsia" w:ascii="宋体" w:hAnsi="宋体" w:eastAsia="宋体" w:cs="宋体"/>
          <w:b/>
          <w:bCs/>
          <w:color w:val="333333"/>
          <w:sz w:val="21"/>
          <w:szCs w:val="21"/>
          <w:highlight w:val="none"/>
          <w:shd w:val="clear" w:color="auto" w:fill="FFFFFF"/>
        </w:rPr>
        <w:t>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b/>
          <w:bCs/>
          <w:color w:val="333333"/>
          <w:kern w:val="0"/>
          <w:sz w:val="21"/>
          <w:szCs w:val="21"/>
          <w:highlight w:val="none"/>
          <w:shd w:val="clear" w:color="auto" w:fill="FFFFFF"/>
          <w:lang w:val="en-US" w:eastAsia="zh-CN" w:bidi="ar"/>
        </w:rPr>
        <w:t>四、评标情况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b/>
          <w:bCs/>
          <w:color w:val="333333"/>
          <w:kern w:val="0"/>
          <w:sz w:val="21"/>
          <w:szCs w:val="21"/>
          <w:highlight w:val="none"/>
          <w:shd w:val="clear" w:color="auto" w:fill="FFFFFF"/>
          <w:lang w:val="en-US" w:eastAsia="zh-CN" w:bidi="ar"/>
        </w:rPr>
      </w:pPr>
      <w:r>
        <w:rPr>
          <w:rFonts w:hint="eastAsia" w:ascii="宋体" w:hAnsi="宋体" w:eastAsia="宋体" w:cs="宋体"/>
          <w:b/>
          <w:bCs/>
          <w:color w:val="333333"/>
          <w:kern w:val="0"/>
          <w:sz w:val="21"/>
          <w:szCs w:val="21"/>
          <w:highlight w:val="none"/>
          <w:shd w:val="clear" w:color="auto" w:fill="FFFFFF"/>
          <w:lang w:val="en-US" w:eastAsia="zh-CN" w:bidi="ar"/>
        </w:rPr>
        <w:t>4.1评标委员会推荐的中标候选人（排序不分先后）</w:t>
      </w:r>
    </w:p>
    <w:p>
      <w:pPr>
        <w:pStyle w:val="11"/>
        <w:keepNext w:val="0"/>
        <w:keepLines w:val="0"/>
        <w:pageBreakBefore w:val="0"/>
        <w:kinsoku/>
        <w:wordWrap/>
        <w:overflowPunct/>
        <w:topLinePunct w:val="0"/>
        <w:bidi w:val="0"/>
        <w:snapToGrid/>
        <w:spacing w:line="400" w:lineRule="exact"/>
        <w:textAlignment w:val="auto"/>
        <w:rPr>
          <w:rFonts w:hint="default"/>
          <w:sz w:val="21"/>
          <w:szCs w:val="21"/>
          <w:highlight w:val="none"/>
          <w:lang w:val="en-US"/>
        </w:rPr>
      </w:pPr>
      <w:r>
        <w:rPr>
          <w:rFonts w:hint="eastAsia" w:ascii="宋体" w:hAnsi="宋体" w:eastAsia="宋体" w:cs="宋体"/>
          <w:b/>
          <w:bCs/>
          <w:color w:val="333333"/>
          <w:kern w:val="0"/>
          <w:sz w:val="21"/>
          <w:szCs w:val="21"/>
          <w:highlight w:val="none"/>
          <w:shd w:val="clear" w:color="auto" w:fill="FFFFFF"/>
          <w:lang w:val="en-US" w:eastAsia="zh-CN" w:bidi="ar"/>
        </w:rPr>
        <w:t>第一标段：</w:t>
      </w:r>
    </w:p>
    <w:tbl>
      <w:tblPr>
        <w:tblStyle w:val="8"/>
        <w:tblpPr w:leftFromText="180" w:rightFromText="180" w:vertAnchor="text" w:horzAnchor="page" w:tblpX="1435" w:tblpY="320"/>
        <w:tblOverlap w:val="never"/>
        <w:tblW w:w="55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18"/>
        <w:gridCol w:w="2900"/>
        <w:gridCol w:w="1717"/>
        <w:gridCol w:w="1228"/>
        <w:gridCol w:w="1195"/>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7"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序号</w:t>
            </w:r>
          </w:p>
        </w:tc>
        <w:tc>
          <w:tcPr>
            <w:tcW w:w="1549" w:type="pct"/>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中标候选人全称</w:t>
            </w:r>
          </w:p>
        </w:tc>
        <w:tc>
          <w:tcPr>
            <w:tcW w:w="917" w:type="pct"/>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投标报价（元）</w:t>
            </w:r>
          </w:p>
        </w:tc>
        <w:tc>
          <w:tcPr>
            <w:tcW w:w="656" w:type="pct"/>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项目经理</w:t>
            </w:r>
          </w:p>
        </w:tc>
        <w:tc>
          <w:tcPr>
            <w:tcW w:w="638" w:type="pct"/>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质量要求</w:t>
            </w:r>
          </w:p>
        </w:tc>
        <w:tc>
          <w:tcPr>
            <w:tcW w:w="800" w:type="pct"/>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计划工期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7" w:type="pct"/>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w:t>
            </w:r>
          </w:p>
        </w:tc>
        <w:tc>
          <w:tcPr>
            <w:tcW w:w="1549"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河南新延实业有限公司</w:t>
            </w:r>
          </w:p>
        </w:tc>
        <w:tc>
          <w:tcPr>
            <w:tcW w:w="917"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5369431.46</w:t>
            </w:r>
          </w:p>
        </w:tc>
        <w:tc>
          <w:tcPr>
            <w:tcW w:w="656"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杜金玉</w:t>
            </w:r>
          </w:p>
        </w:tc>
        <w:tc>
          <w:tcPr>
            <w:tcW w:w="638"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c>
          <w:tcPr>
            <w:tcW w:w="800"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 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7" w:type="pct"/>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2</w:t>
            </w:r>
          </w:p>
        </w:tc>
        <w:tc>
          <w:tcPr>
            <w:tcW w:w="1549"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中州梦建设集团有限公司</w:t>
            </w:r>
          </w:p>
        </w:tc>
        <w:tc>
          <w:tcPr>
            <w:tcW w:w="917"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5297021.60</w:t>
            </w:r>
          </w:p>
        </w:tc>
        <w:tc>
          <w:tcPr>
            <w:tcW w:w="656"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卢会君</w:t>
            </w:r>
          </w:p>
        </w:tc>
        <w:tc>
          <w:tcPr>
            <w:tcW w:w="638"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c>
          <w:tcPr>
            <w:tcW w:w="800"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 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7" w:type="pct"/>
            <w:tcBorders>
              <w:top w:val="nil"/>
              <w:left w:val="single" w:color="auto" w:sz="8" w:space="0"/>
              <w:bottom w:val="single" w:color="auto" w:sz="4"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3</w:t>
            </w:r>
          </w:p>
        </w:tc>
        <w:tc>
          <w:tcPr>
            <w:tcW w:w="1549" w:type="pct"/>
            <w:tcBorders>
              <w:top w:val="nil"/>
              <w:left w:val="nil"/>
              <w:bottom w:val="single" w:color="auto" w:sz="4" w:space="0"/>
              <w:right w:val="single" w:color="auto" w:sz="8" w:space="0"/>
            </w:tcBorders>
            <w:noWrap w:val="0"/>
            <w:tcMar>
              <w:top w:w="75" w:type="dxa"/>
              <w:left w:w="75" w:type="dxa"/>
              <w:bottom w:w="75" w:type="dxa"/>
              <w:right w:w="75"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河南腾华建设工程有限公司</w:t>
            </w:r>
          </w:p>
        </w:tc>
        <w:tc>
          <w:tcPr>
            <w:tcW w:w="917" w:type="pct"/>
            <w:tcBorders>
              <w:top w:val="nil"/>
              <w:left w:val="nil"/>
              <w:bottom w:val="single" w:color="auto" w:sz="4" w:space="0"/>
              <w:right w:val="single" w:color="auto" w:sz="8" w:space="0"/>
            </w:tcBorders>
            <w:noWrap w:val="0"/>
            <w:tcMar>
              <w:top w:w="75" w:type="dxa"/>
              <w:left w:w="75" w:type="dxa"/>
              <w:bottom w:w="75" w:type="dxa"/>
              <w:right w:w="75"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5313224.00</w:t>
            </w:r>
          </w:p>
        </w:tc>
        <w:tc>
          <w:tcPr>
            <w:tcW w:w="656" w:type="pct"/>
            <w:tcBorders>
              <w:top w:val="nil"/>
              <w:left w:val="nil"/>
              <w:bottom w:val="single" w:color="auto" w:sz="4"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袁聪阁</w:t>
            </w:r>
          </w:p>
        </w:tc>
        <w:tc>
          <w:tcPr>
            <w:tcW w:w="638" w:type="pct"/>
            <w:tcBorders>
              <w:top w:val="nil"/>
              <w:left w:val="nil"/>
              <w:bottom w:val="single" w:color="auto" w:sz="4"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c>
          <w:tcPr>
            <w:tcW w:w="800" w:type="pct"/>
            <w:tcBorders>
              <w:top w:val="nil"/>
              <w:left w:val="nil"/>
              <w:bottom w:val="single" w:color="auto" w:sz="4" w:space="0"/>
              <w:right w:val="single" w:color="auto" w:sz="8"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 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7"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4</w:t>
            </w:r>
          </w:p>
        </w:tc>
        <w:tc>
          <w:tcPr>
            <w:tcW w:w="1549"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立晟建设工程有限公司</w:t>
            </w:r>
          </w:p>
        </w:tc>
        <w:tc>
          <w:tcPr>
            <w:tcW w:w="917"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5323882.82</w:t>
            </w:r>
          </w:p>
        </w:tc>
        <w:tc>
          <w:tcPr>
            <w:tcW w:w="656"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徐深圳</w:t>
            </w:r>
          </w:p>
        </w:tc>
        <w:tc>
          <w:tcPr>
            <w:tcW w:w="638"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c>
          <w:tcPr>
            <w:tcW w:w="800"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 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7"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w:t>
            </w:r>
          </w:p>
        </w:tc>
        <w:tc>
          <w:tcPr>
            <w:tcW w:w="1549"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lang w:val="en-US" w:eastAsia="zh-CN" w:bidi="ar"/>
              </w:rPr>
            </w:pPr>
            <w:r>
              <w:rPr>
                <w:rFonts w:hint="eastAsia" w:eastAsia="宋体"/>
                <w:sz w:val="21"/>
                <w:szCs w:val="21"/>
                <w:highlight w:val="none"/>
                <w:lang w:eastAsia="zh-CN"/>
              </w:rPr>
              <w:t>河南圣本市政工程有限公司</w:t>
            </w:r>
          </w:p>
        </w:tc>
        <w:tc>
          <w:tcPr>
            <w:tcW w:w="917"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5371858.16</w:t>
            </w:r>
          </w:p>
        </w:tc>
        <w:tc>
          <w:tcPr>
            <w:tcW w:w="656"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龚静</w:t>
            </w:r>
          </w:p>
        </w:tc>
        <w:tc>
          <w:tcPr>
            <w:tcW w:w="638"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c>
          <w:tcPr>
            <w:tcW w:w="800" w:type="pc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 日历天</w:t>
            </w:r>
          </w:p>
        </w:tc>
      </w:tr>
    </w:tbl>
    <w:p>
      <w:pPr>
        <w:pStyle w:val="11"/>
        <w:rPr>
          <w:rFonts w:hint="default"/>
          <w:sz w:val="21"/>
          <w:szCs w:val="21"/>
          <w:highlight w:val="none"/>
          <w:lang w:val="en-US"/>
        </w:rPr>
      </w:pPr>
      <w:r>
        <w:rPr>
          <w:rFonts w:hint="eastAsia" w:ascii="宋体" w:hAnsi="宋体" w:eastAsia="宋体" w:cs="宋体"/>
          <w:b/>
          <w:bCs/>
          <w:color w:val="333333"/>
          <w:kern w:val="0"/>
          <w:sz w:val="21"/>
          <w:szCs w:val="21"/>
          <w:highlight w:val="none"/>
          <w:shd w:val="clear" w:color="auto" w:fill="FFFFFF"/>
          <w:lang w:val="en-US" w:eastAsia="zh-CN" w:bidi="ar"/>
        </w:rPr>
        <w:t>第二标段：</w:t>
      </w:r>
    </w:p>
    <w:tbl>
      <w:tblPr>
        <w:tblStyle w:val="8"/>
        <w:tblpPr w:leftFromText="180" w:rightFromText="180" w:vertAnchor="text" w:horzAnchor="page" w:tblpX="1435" w:tblpY="320"/>
        <w:tblOverlap w:val="never"/>
        <w:tblW w:w="54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13"/>
        <w:gridCol w:w="3150"/>
        <w:gridCol w:w="1658"/>
        <w:gridCol w:w="1061"/>
        <w:gridCol w:w="1092"/>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224"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序号</w:t>
            </w:r>
          </w:p>
        </w:tc>
        <w:tc>
          <w:tcPr>
            <w:tcW w:w="1710" w:type="pct"/>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中标候选人全称</w:t>
            </w:r>
          </w:p>
        </w:tc>
        <w:tc>
          <w:tcPr>
            <w:tcW w:w="900" w:type="pct"/>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投标报价（元）</w:t>
            </w:r>
          </w:p>
        </w:tc>
        <w:tc>
          <w:tcPr>
            <w:tcW w:w="576" w:type="pct"/>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项目总监</w:t>
            </w:r>
          </w:p>
        </w:tc>
        <w:tc>
          <w:tcPr>
            <w:tcW w:w="593" w:type="pct"/>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质量要求</w:t>
            </w:r>
          </w:p>
        </w:tc>
        <w:tc>
          <w:tcPr>
            <w:tcW w:w="995" w:type="pct"/>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监理服务期限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3" w:hRule="atLeast"/>
        </w:trPr>
        <w:tc>
          <w:tcPr>
            <w:tcW w:w="224" w:type="pct"/>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w:t>
            </w:r>
          </w:p>
        </w:tc>
        <w:tc>
          <w:tcPr>
            <w:tcW w:w="1710"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恒之宇工程集团有限公司</w:t>
            </w:r>
          </w:p>
        </w:tc>
        <w:tc>
          <w:tcPr>
            <w:tcW w:w="900"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54900.00</w:t>
            </w:r>
          </w:p>
        </w:tc>
        <w:tc>
          <w:tcPr>
            <w:tcW w:w="576"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杨建华</w:t>
            </w:r>
          </w:p>
        </w:tc>
        <w:tc>
          <w:tcPr>
            <w:tcW w:w="593"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c>
          <w:tcPr>
            <w:tcW w:w="995"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随施工工期及缺陷责任期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224" w:type="pct"/>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2</w:t>
            </w:r>
          </w:p>
        </w:tc>
        <w:tc>
          <w:tcPr>
            <w:tcW w:w="1710"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河南现代工程管理有限公司</w:t>
            </w:r>
          </w:p>
        </w:tc>
        <w:tc>
          <w:tcPr>
            <w:tcW w:w="900"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54500.00</w:t>
            </w:r>
          </w:p>
        </w:tc>
        <w:tc>
          <w:tcPr>
            <w:tcW w:w="576"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李庆科</w:t>
            </w:r>
          </w:p>
        </w:tc>
        <w:tc>
          <w:tcPr>
            <w:tcW w:w="593"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合格</w:t>
            </w:r>
          </w:p>
        </w:tc>
        <w:tc>
          <w:tcPr>
            <w:tcW w:w="995" w:type="pct"/>
            <w:tcBorders>
              <w:top w:val="nil"/>
              <w:left w:val="nil"/>
              <w:bottom w:val="single" w:color="auto" w:sz="8"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随施工工期及缺陷责任期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2" w:hRule="atLeast"/>
        </w:trPr>
        <w:tc>
          <w:tcPr>
            <w:tcW w:w="224" w:type="pct"/>
            <w:tcBorders>
              <w:top w:val="nil"/>
              <w:left w:val="single" w:color="auto" w:sz="8" w:space="0"/>
              <w:bottom w:val="single" w:color="auto" w:sz="4"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3</w:t>
            </w:r>
          </w:p>
        </w:tc>
        <w:tc>
          <w:tcPr>
            <w:tcW w:w="1710" w:type="pct"/>
            <w:tcBorders>
              <w:top w:val="nil"/>
              <w:left w:val="nil"/>
              <w:bottom w:val="single" w:color="auto" w:sz="4"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河南省城投项目管理有限公司</w:t>
            </w:r>
          </w:p>
        </w:tc>
        <w:tc>
          <w:tcPr>
            <w:tcW w:w="900" w:type="pct"/>
            <w:tcBorders>
              <w:top w:val="nil"/>
              <w:left w:val="nil"/>
              <w:bottom w:val="single" w:color="auto" w:sz="4"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54700.00</w:t>
            </w:r>
          </w:p>
        </w:tc>
        <w:tc>
          <w:tcPr>
            <w:tcW w:w="576" w:type="pct"/>
            <w:tcBorders>
              <w:top w:val="nil"/>
              <w:left w:val="nil"/>
              <w:bottom w:val="single" w:color="auto" w:sz="4"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曹晓龙</w:t>
            </w:r>
          </w:p>
        </w:tc>
        <w:tc>
          <w:tcPr>
            <w:tcW w:w="593" w:type="pct"/>
            <w:tcBorders>
              <w:top w:val="nil"/>
              <w:left w:val="nil"/>
              <w:bottom w:val="single" w:color="auto" w:sz="4"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合格</w:t>
            </w:r>
          </w:p>
        </w:tc>
        <w:tc>
          <w:tcPr>
            <w:tcW w:w="995" w:type="pct"/>
            <w:tcBorders>
              <w:top w:val="nil"/>
              <w:left w:val="nil"/>
              <w:bottom w:val="single" w:color="auto" w:sz="4" w:space="0"/>
              <w:right w:val="single" w:color="auto" w:sz="8" w:space="0"/>
            </w:tcBorders>
            <w:noWrap w:val="0"/>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随施工工期及缺陷责任期</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b/>
          <w:bCs/>
          <w:color w:val="333333"/>
          <w:kern w:val="0"/>
          <w:sz w:val="21"/>
          <w:szCs w:val="21"/>
          <w:highlight w:val="none"/>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b/>
          <w:bCs/>
          <w:color w:val="333333"/>
          <w:kern w:val="0"/>
          <w:sz w:val="21"/>
          <w:szCs w:val="21"/>
          <w:highlight w:val="none"/>
          <w:shd w:val="clear" w:color="auto" w:fill="FFFFFF"/>
          <w:lang w:val="en-US" w:eastAsia="zh-CN" w:bidi="ar"/>
        </w:rPr>
        <w:t>4.2 中标候选人项目管理人员情况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b/>
          <w:bCs/>
          <w:color w:val="333333"/>
          <w:kern w:val="0"/>
          <w:sz w:val="21"/>
          <w:szCs w:val="21"/>
          <w:highlight w:val="none"/>
          <w:shd w:val="clear" w:color="auto" w:fill="FFFFFF"/>
          <w:lang w:val="en-US" w:eastAsia="zh-CN" w:bidi="ar"/>
        </w:rPr>
        <w:t>第一标段：</w:t>
      </w:r>
    </w:p>
    <w:tbl>
      <w:tblPr>
        <w:tblStyle w:val="8"/>
        <w:tblpPr w:vertAnchor="text"/>
        <w:tblW w:w="554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47"/>
        <w:gridCol w:w="1330"/>
        <w:gridCol w:w="903"/>
        <w:gridCol w:w="1324"/>
        <w:gridCol w:w="1858"/>
        <w:gridCol w:w="27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中标候选人全称</w:t>
            </w:r>
          </w:p>
        </w:tc>
        <w:tc>
          <w:tcPr>
            <w:tcW w:w="133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人员类别</w:t>
            </w:r>
          </w:p>
        </w:tc>
        <w:tc>
          <w:tcPr>
            <w:tcW w:w="90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姓名</w:t>
            </w:r>
          </w:p>
        </w:tc>
        <w:tc>
          <w:tcPr>
            <w:tcW w:w="132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职务</w:t>
            </w:r>
          </w:p>
        </w:tc>
        <w:tc>
          <w:tcPr>
            <w:tcW w:w="1858"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执业资格证书或职称证书名称</w:t>
            </w:r>
          </w:p>
        </w:tc>
        <w:tc>
          <w:tcPr>
            <w:tcW w:w="279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河南新延实业有限公司</w:t>
            </w: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default" w:eastAsia="宋体" w:cs="Times New Roman"/>
                <w:sz w:val="21"/>
                <w:szCs w:val="21"/>
                <w:highlight w:val="none"/>
                <w:lang w:val="en-US" w:eastAsia="zh-CN"/>
              </w:rPr>
            </w:pPr>
            <w:r>
              <w:rPr>
                <w:rFonts w:eastAsia="宋体" w:cs="Times New Roman"/>
                <w:sz w:val="21"/>
                <w:szCs w:val="21"/>
                <w:highlight w:val="none"/>
              </w:rPr>
              <w:t>项目经理</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default" w:eastAsia="宋体" w:cs="Times New Roman"/>
                <w:sz w:val="21"/>
                <w:szCs w:val="21"/>
                <w:highlight w:val="none"/>
                <w:lang w:val="en-US" w:eastAsia="zh-CN"/>
              </w:rPr>
            </w:pPr>
            <w:r>
              <w:rPr>
                <w:rFonts w:eastAsia="宋体" w:cs="Times New Roman"/>
                <w:sz w:val="21"/>
                <w:szCs w:val="21"/>
                <w:highlight w:val="none"/>
              </w:rPr>
              <w:t>杜金玉</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default" w:eastAsia="宋体" w:cs="Times New Roman"/>
                <w:sz w:val="21"/>
                <w:szCs w:val="21"/>
                <w:highlight w:val="none"/>
                <w:lang w:val="en-US" w:eastAsia="zh-CN"/>
              </w:rPr>
            </w:pPr>
            <w:r>
              <w:rPr>
                <w:rFonts w:eastAsia="宋体" w:cs="Times New Roman"/>
                <w:sz w:val="21"/>
                <w:szCs w:val="21"/>
                <w:highlight w:val="none"/>
              </w:rPr>
              <w:t>项目经理</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default" w:eastAsia="宋体" w:cs="Times New Roman"/>
                <w:sz w:val="21"/>
                <w:szCs w:val="21"/>
                <w:highlight w:val="none"/>
                <w:lang w:val="en-US" w:eastAsia="zh-CN"/>
              </w:rPr>
            </w:pPr>
            <w:r>
              <w:rPr>
                <w:rFonts w:eastAsia="宋体" w:cs="Times New Roman"/>
                <w:sz w:val="21"/>
                <w:szCs w:val="21"/>
                <w:highlight w:val="none"/>
              </w:rPr>
              <w:t>建造师注册证书</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default" w:eastAsia="宋体" w:cs="Times New Roman"/>
                <w:sz w:val="21"/>
                <w:szCs w:val="21"/>
                <w:highlight w:val="none"/>
                <w:lang w:val="en-US" w:eastAsia="zh-CN"/>
              </w:rPr>
            </w:pPr>
            <w:r>
              <w:rPr>
                <w:rFonts w:eastAsia="宋体" w:cs="Times New Roman"/>
                <w:sz w:val="21"/>
                <w:szCs w:val="21"/>
                <w:highlight w:val="none"/>
              </w:rPr>
              <w:t>豫241131336514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技术负责人</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韩奇</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技术负责人</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职称证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C20190958072604100556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孟令宇</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SGL20164102191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质量员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郭磊</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质量员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SGL20164102218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班水建</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SGL20164102216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吕少敏</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SGL20164102196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专职安全员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路梦超</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专职安全员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安全生产考核合格证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豫水安C20250000936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任海鹏</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造价师注册证书</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建[造]11224100009874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中州梦建设集团有限公司</w:t>
            </w: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项目经理</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卢会君</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项目经理</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建造师注册证书</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豫 241151568312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技术负责人</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翟先豹</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技术负责人</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职称证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C20200950058101400217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王段</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水利水电工程人 员培训合格证书</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SGL20254101981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质检员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刘琳玉</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质检员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水利水电工程人 员培训合格证书</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SGL20224100859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安全员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李琦</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安全员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水利水电工程人 员培训合格证书/ 安全生产考核证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SGL20224100665/豫水安C20220000499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代宝宝</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水利水电工程人 员培训合格证书</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SGL20234100007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李想</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水利水电工程人 员培训合格证书</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SGL20244102331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造价工程师</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邱志贤</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造价工程师</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造价工程师注册 证书</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建【造】13241151002757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造价工程师</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耿贺</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造价工程师</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造价工程师注册 证书</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建【造】11254100023325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restart"/>
            <w:tcBorders>
              <w:top w:val="nil"/>
              <w:left w:val="single" w:color="auto" w:sz="8" w:space="0"/>
              <w:bottom w:val="in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河南腾华建设工程有限公司</w:t>
            </w: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项目经理</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袁聪阁</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项目经理</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建造师证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豫241171939620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技术负责人</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卫晓杰</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技术负责人</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职称证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C20200958072605600429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张春城</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SGL201641022 77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质检员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张青菊</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质检员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SGL201641022 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专职安全员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宋永帅</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专职安全员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安考证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eastAsia="宋体" w:cs="Times New Roman"/>
                <w:sz w:val="21"/>
                <w:szCs w:val="21"/>
                <w:highlight w:val="none"/>
              </w:rPr>
            </w:pPr>
            <w:r>
              <w:rPr>
                <w:rFonts w:eastAsia="宋体" w:cs="Times New Roman"/>
                <w:sz w:val="21"/>
                <w:szCs w:val="21"/>
                <w:highlight w:val="none"/>
              </w:rPr>
              <w:t>SGL20184103206</w:t>
            </w:r>
          </w:p>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豫水安C20220000717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李红梅</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SGL2016410228 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张春喜</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SGL2016410228 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造价工程师</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徐富明</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造价工程师</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造价工程师证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建[造]11204100000504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立晟建设工程有限公司</w:t>
            </w: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项目经理</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徐深圳</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项目经理</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建造师</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豫241141561899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技术负责人</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张凤雪</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技术负责人</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职称证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C20190935019906700045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武粉玲</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SGL20214100515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质检员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董盼霞</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质检员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SGL20254100599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专职安全员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水博文</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专职安全员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安全生产考核合格证书</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豫水安C20200000708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任宏楠</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SCL20184103277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石磊</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SGL20214101947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安全员</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水博文</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安全员</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SGL20184103261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预算</w:t>
            </w:r>
          </w:p>
        </w:tc>
        <w:tc>
          <w:tcPr>
            <w:tcW w:w="90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张艳红</w:t>
            </w:r>
          </w:p>
        </w:tc>
        <w:tc>
          <w:tcPr>
            <w:tcW w:w="132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预算</w:t>
            </w:r>
          </w:p>
        </w:tc>
        <w:tc>
          <w:tcPr>
            <w:tcW w:w="18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岗位证</w:t>
            </w:r>
          </w:p>
        </w:tc>
        <w:tc>
          <w:tcPr>
            <w:tcW w:w="279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Y0412501000400006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eastAsia="宋体"/>
                <w:sz w:val="21"/>
                <w:szCs w:val="21"/>
                <w:highlight w:val="none"/>
                <w:lang w:eastAsia="zh-CN"/>
              </w:rPr>
              <w:t>河南圣本市政工程有限公司</w:t>
            </w:r>
          </w:p>
        </w:tc>
        <w:tc>
          <w:tcPr>
            <w:tcW w:w="13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项目经理</w:t>
            </w:r>
          </w:p>
        </w:tc>
        <w:tc>
          <w:tcPr>
            <w:tcW w:w="9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龚静</w:t>
            </w:r>
          </w:p>
        </w:tc>
        <w:tc>
          <w:tcPr>
            <w:tcW w:w="13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项目经理</w:t>
            </w:r>
          </w:p>
        </w:tc>
        <w:tc>
          <w:tcPr>
            <w:tcW w:w="1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注册建造师</w:t>
            </w:r>
          </w:p>
        </w:tc>
        <w:tc>
          <w:tcPr>
            <w:tcW w:w="2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豫2412023202406496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技术负责人</w:t>
            </w:r>
          </w:p>
        </w:tc>
        <w:tc>
          <w:tcPr>
            <w:tcW w:w="9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王艳华</w:t>
            </w:r>
          </w:p>
        </w:tc>
        <w:tc>
          <w:tcPr>
            <w:tcW w:w="13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技术负责人</w:t>
            </w:r>
          </w:p>
        </w:tc>
        <w:tc>
          <w:tcPr>
            <w:tcW w:w="1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职称证</w:t>
            </w:r>
          </w:p>
        </w:tc>
        <w:tc>
          <w:tcPr>
            <w:tcW w:w="2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C14909080900001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专职安全员</w:t>
            </w:r>
          </w:p>
        </w:tc>
        <w:tc>
          <w:tcPr>
            <w:tcW w:w="9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姜顶峰</w:t>
            </w:r>
          </w:p>
        </w:tc>
        <w:tc>
          <w:tcPr>
            <w:tcW w:w="13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专职安全员</w:t>
            </w:r>
          </w:p>
        </w:tc>
        <w:tc>
          <w:tcPr>
            <w:tcW w:w="1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安全生产考核合格证</w:t>
            </w:r>
          </w:p>
        </w:tc>
        <w:tc>
          <w:tcPr>
            <w:tcW w:w="2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豫水安C20230000275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9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张利平</w:t>
            </w:r>
          </w:p>
        </w:tc>
        <w:tc>
          <w:tcPr>
            <w:tcW w:w="13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1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施工员</w:t>
            </w:r>
          </w:p>
        </w:tc>
        <w:tc>
          <w:tcPr>
            <w:tcW w:w="2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SGL20214102023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质检员</w:t>
            </w:r>
          </w:p>
        </w:tc>
        <w:tc>
          <w:tcPr>
            <w:tcW w:w="9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王慧芳</w:t>
            </w:r>
          </w:p>
        </w:tc>
        <w:tc>
          <w:tcPr>
            <w:tcW w:w="13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质检员</w:t>
            </w:r>
          </w:p>
        </w:tc>
        <w:tc>
          <w:tcPr>
            <w:tcW w:w="1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质检员</w:t>
            </w:r>
          </w:p>
        </w:tc>
        <w:tc>
          <w:tcPr>
            <w:tcW w:w="2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SGL20214102021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9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王存旺</w:t>
            </w:r>
          </w:p>
        </w:tc>
        <w:tc>
          <w:tcPr>
            <w:tcW w:w="13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1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材料员</w:t>
            </w:r>
          </w:p>
        </w:tc>
        <w:tc>
          <w:tcPr>
            <w:tcW w:w="2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SGL20214100054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9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王新利</w:t>
            </w:r>
          </w:p>
        </w:tc>
        <w:tc>
          <w:tcPr>
            <w:tcW w:w="13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1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资料员</w:t>
            </w:r>
          </w:p>
        </w:tc>
        <w:tc>
          <w:tcPr>
            <w:tcW w:w="2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SQX20244101419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47"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13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预算员</w:t>
            </w:r>
          </w:p>
        </w:tc>
        <w:tc>
          <w:tcPr>
            <w:tcW w:w="90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王新芳</w:t>
            </w:r>
          </w:p>
        </w:tc>
        <w:tc>
          <w:tcPr>
            <w:tcW w:w="13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预算员</w:t>
            </w:r>
          </w:p>
        </w:tc>
        <w:tc>
          <w:tcPr>
            <w:tcW w:w="1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预算员</w:t>
            </w:r>
          </w:p>
        </w:tc>
        <w:tc>
          <w:tcPr>
            <w:tcW w:w="2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bidi w:val="0"/>
              <w:snapToGrid/>
              <w:spacing w:line="400" w:lineRule="exact"/>
              <w:ind w:left="0" w:leftChars="0" w:right="0" w:rightChars="0" w:firstLine="0" w:firstLineChars="0"/>
              <w:jc w:val="center"/>
              <w:textAlignment w:val="auto"/>
              <w:rPr>
                <w:rFonts w:hint="eastAsia" w:eastAsia="宋体" w:cs="Times New Roman"/>
                <w:sz w:val="21"/>
                <w:szCs w:val="21"/>
                <w:highlight w:val="none"/>
                <w:lang w:val="en-US" w:eastAsia="zh-CN"/>
              </w:rPr>
            </w:pPr>
            <w:r>
              <w:rPr>
                <w:rFonts w:eastAsia="宋体" w:cs="Times New Roman"/>
                <w:sz w:val="21"/>
                <w:szCs w:val="21"/>
                <w:highlight w:val="none"/>
              </w:rPr>
              <w:t>Y0412301000900703</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eastAsia" w:ascii="宋体" w:hAnsi="宋体" w:eastAsia="宋体" w:cs="宋体"/>
          <w:sz w:val="21"/>
          <w:szCs w:val="21"/>
          <w:highlight w:val="none"/>
        </w:rPr>
      </w:pPr>
      <w:r>
        <w:rPr>
          <w:rFonts w:hint="eastAsia" w:ascii="宋体" w:hAnsi="宋体" w:eastAsia="宋体" w:cs="宋体"/>
          <w:b/>
          <w:bCs/>
          <w:color w:val="333333"/>
          <w:kern w:val="0"/>
          <w:sz w:val="21"/>
          <w:szCs w:val="21"/>
          <w:highlight w:val="none"/>
          <w:shd w:val="clear" w:color="auto" w:fill="FFFFFF"/>
          <w:lang w:val="en-US" w:eastAsia="zh-CN" w:bidi="ar"/>
        </w:rPr>
        <w:t>第二标段：</w:t>
      </w:r>
    </w:p>
    <w:tbl>
      <w:tblPr>
        <w:tblStyle w:val="8"/>
        <w:tblpPr w:vertAnchor="text"/>
        <w:tblW w:w="554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02"/>
        <w:gridCol w:w="1370"/>
        <w:gridCol w:w="932"/>
        <w:gridCol w:w="1364"/>
        <w:gridCol w:w="1935"/>
        <w:gridCol w:w="25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30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中标候选人全称</w:t>
            </w:r>
          </w:p>
        </w:tc>
        <w:tc>
          <w:tcPr>
            <w:tcW w:w="137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人员类别</w:t>
            </w:r>
          </w:p>
        </w:tc>
        <w:tc>
          <w:tcPr>
            <w:tcW w:w="93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姓名</w:t>
            </w:r>
          </w:p>
        </w:tc>
        <w:tc>
          <w:tcPr>
            <w:tcW w:w="136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职务</w:t>
            </w:r>
          </w:p>
        </w:tc>
        <w:tc>
          <w:tcPr>
            <w:tcW w:w="193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执业资格证书或职称证书名称</w:t>
            </w:r>
          </w:p>
        </w:tc>
        <w:tc>
          <w:tcPr>
            <w:tcW w:w="255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4" w:hRule="atLeast"/>
        </w:trPr>
        <w:tc>
          <w:tcPr>
            <w:tcW w:w="130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恒之宇工程集团有限公司</w:t>
            </w: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总监理工程师</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杨建华</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总监理工 程师</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中华人民共和国监理工程师注册证书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41008970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总监理工程师代表</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孙自刚</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总监理工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程师代表</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中华人民共和国监理工程师注册证书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41011800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专业监理工程师</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孔德永</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专业监理 工程师</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中华人民共和国监理工程师注册证书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41009822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监理员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徐湖滨</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监理员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中华人民共和国监理工程师注册证书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41021414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资料员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张清清</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资料员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资料员岗位证书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0411711494117003958、41021411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见证员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薛彭</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见证员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见证员岗位证书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H41010050100029、41012879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5"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安全员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王亚钉</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安全员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安全员岗位证书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2501020000663042、41017439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河南现代工程管理有限公司</w:t>
            </w: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项目总监</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李庆科</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项目总监</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注册监理工程师</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41026591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专业监理工程师</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石春彦</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项目专监</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注册监理工程师</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41017413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监理员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王伟锋</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监理员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注册监理工程师</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44028903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资料员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刘小勤</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资料员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资料员</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0411611494116001072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见证员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张伟山</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见证员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见证员</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Y0412400200200001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30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安全员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拜建栋</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安全员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注册安全工程师</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61140162905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302" w:type="dxa"/>
            <w:vMerge w:val="restart"/>
            <w:tcBorders>
              <w:top w:val="nil"/>
              <w:left w:val="single" w:color="auto" w:sz="8" w:space="0"/>
              <w:bottom w:val="in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河南省城投项目管理有限公司</w:t>
            </w: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项目总监</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曹晓龙</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总监理工程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师</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中华人民共和国注 册监理工程师证书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41015573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1302"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专业监理工程师</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王晶鹏</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专业监理工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程师</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专业监理工程师证 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20100145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监理员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王凯黎</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监理员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监理员证书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2401060000208730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资料员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王梦珂</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资料员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资料员证书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2101050000068620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见证员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张祥</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见证员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见证员证书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2201170000310590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 w:hRule="atLeast"/>
        </w:trPr>
        <w:tc>
          <w:tcPr>
            <w:tcW w:w="1302" w:type="dxa"/>
            <w:vMerge w:val="continue"/>
            <w:tcBorders>
              <w:top w:val="nil"/>
              <w:left w:val="single" w:color="auto" w:sz="8" w:space="0"/>
              <w:bottom w:val="inset"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1"/>
                <w:szCs w:val="21"/>
                <w:highlight w:val="none"/>
              </w:rPr>
            </w:pPr>
          </w:p>
        </w:tc>
        <w:tc>
          <w:tcPr>
            <w:tcW w:w="1370"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安全员</w:t>
            </w:r>
          </w:p>
        </w:tc>
        <w:tc>
          <w:tcPr>
            <w:tcW w:w="932"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徐世文</w:t>
            </w:r>
          </w:p>
        </w:tc>
        <w:tc>
          <w:tcPr>
            <w:tcW w:w="1364"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安全员</w:t>
            </w:r>
          </w:p>
        </w:tc>
        <w:tc>
          <w:tcPr>
            <w:tcW w:w="193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安全员证书</w:t>
            </w:r>
          </w:p>
        </w:tc>
        <w:tc>
          <w:tcPr>
            <w:tcW w:w="2555"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2401020000523167</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20" w:beforeAutospacing="0" w:after="0" w:afterAutospacing="0" w:line="400" w:lineRule="exact"/>
        <w:ind w:left="0" w:right="0"/>
        <w:jc w:val="left"/>
        <w:textAlignment w:val="auto"/>
        <w:rPr>
          <w:rFonts w:hint="eastAsia" w:ascii="宋体" w:hAnsi="宋体" w:eastAsia="宋体" w:cs="宋体"/>
          <w:b/>
          <w:bCs/>
          <w:color w:val="333333"/>
          <w:kern w:val="0"/>
          <w:sz w:val="21"/>
          <w:szCs w:val="21"/>
          <w:highlight w:val="none"/>
          <w:shd w:val="clear" w:color="auto" w:fill="FFFFFF"/>
          <w:lang w:val="en-US" w:eastAsia="zh-CN" w:bidi="ar"/>
        </w:rPr>
      </w:pPr>
      <w:r>
        <w:rPr>
          <w:rFonts w:hint="eastAsia" w:ascii="宋体" w:hAnsi="宋体" w:eastAsia="宋体" w:cs="宋体"/>
          <w:b/>
          <w:bCs/>
          <w:color w:val="333333"/>
          <w:kern w:val="0"/>
          <w:sz w:val="21"/>
          <w:szCs w:val="21"/>
          <w:highlight w:val="none"/>
          <w:shd w:val="clear" w:color="auto" w:fill="FFFFFF"/>
          <w:lang w:val="en-US" w:eastAsia="zh-CN" w:bidi="ar"/>
        </w:rPr>
        <w:t>4.3中标候选人企业业绩：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20" w:beforeAutospacing="0" w:after="0" w:afterAutospacing="0" w:line="400" w:lineRule="exact"/>
        <w:ind w:left="0" w:right="0"/>
        <w:jc w:val="left"/>
        <w:textAlignment w:val="auto"/>
        <w:rPr>
          <w:rFonts w:hint="default" w:ascii="宋体" w:hAnsi="宋体" w:eastAsia="宋体" w:cs="宋体"/>
          <w:b/>
          <w:bCs/>
          <w:color w:val="333333"/>
          <w:kern w:val="0"/>
          <w:sz w:val="21"/>
          <w:szCs w:val="21"/>
          <w:highlight w:val="none"/>
          <w:shd w:val="clear" w:color="auto" w:fill="FFFFFF"/>
          <w:lang w:val="en-US" w:eastAsia="zh-CN" w:bidi="ar"/>
        </w:rPr>
      </w:pPr>
      <w:r>
        <w:rPr>
          <w:rFonts w:hint="eastAsia" w:ascii="宋体" w:hAnsi="宋体" w:cs="宋体"/>
          <w:b/>
          <w:bCs/>
          <w:color w:val="333333"/>
          <w:kern w:val="0"/>
          <w:sz w:val="21"/>
          <w:szCs w:val="21"/>
          <w:highlight w:val="none"/>
          <w:shd w:val="clear" w:color="auto" w:fill="FFFFFF"/>
          <w:lang w:val="en-US" w:eastAsia="zh-CN" w:bidi="ar"/>
        </w:rPr>
        <w:t>第一标段：</w:t>
      </w:r>
    </w:p>
    <w:tbl>
      <w:tblPr>
        <w:tblStyle w:val="9"/>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2510"/>
        <w:gridCol w:w="1727"/>
        <w:gridCol w:w="1507"/>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94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333333"/>
                <w:kern w:val="0"/>
                <w:sz w:val="21"/>
                <w:szCs w:val="21"/>
                <w:highlight w:val="none"/>
                <w:shd w:val="clear" w:color="auto" w:fill="FFFFFF"/>
                <w:vertAlign w:val="baseli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中标候选人全称</w:t>
            </w:r>
          </w:p>
        </w:tc>
        <w:tc>
          <w:tcPr>
            <w:tcW w:w="251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333333"/>
                <w:kern w:val="0"/>
                <w:sz w:val="21"/>
                <w:szCs w:val="21"/>
                <w:highlight w:val="none"/>
                <w:shd w:val="clear" w:color="auto" w:fill="FFFFFF"/>
                <w:vertAlign w:val="baseli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工程名称</w:t>
            </w:r>
          </w:p>
        </w:tc>
        <w:tc>
          <w:tcPr>
            <w:tcW w:w="17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333333"/>
                <w:kern w:val="0"/>
                <w:sz w:val="21"/>
                <w:szCs w:val="21"/>
                <w:highlight w:val="none"/>
                <w:shd w:val="clear" w:color="auto" w:fill="FFFFFF"/>
                <w:vertAlign w:val="baseli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建设单位全称</w:t>
            </w:r>
          </w:p>
        </w:tc>
        <w:tc>
          <w:tcPr>
            <w:tcW w:w="15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333333"/>
                <w:kern w:val="0"/>
                <w:sz w:val="21"/>
                <w:szCs w:val="21"/>
                <w:highlight w:val="none"/>
                <w:shd w:val="clear" w:color="auto" w:fill="FFFFFF"/>
                <w:vertAlign w:val="baseli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合同签订时间</w:t>
            </w:r>
          </w:p>
        </w:tc>
        <w:tc>
          <w:tcPr>
            <w:tcW w:w="175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333333"/>
                <w:kern w:val="0"/>
                <w:sz w:val="21"/>
                <w:szCs w:val="21"/>
                <w:highlight w:val="none"/>
                <w:shd w:val="clear" w:color="auto" w:fill="FFFFFF"/>
                <w:vertAlign w:val="baseli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40" w:type="dxa"/>
            <w:noWrap w:val="0"/>
            <w:vAlign w:val="center"/>
          </w:tcPr>
          <w:p>
            <w:pPr>
              <w:pStyle w:val="13"/>
              <w:keepNext w:val="0"/>
              <w:keepLines w:val="0"/>
              <w:pageBreakBefore w:val="0"/>
              <w:kinsoku/>
              <w:wordWrap/>
              <w:overflowPunct/>
              <w:topLinePunct w:val="0"/>
              <w:bidi w:val="0"/>
              <w:snapToGrid/>
              <w:spacing w:before="330" w:line="4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河南新延实业有限公司</w:t>
            </w:r>
          </w:p>
        </w:tc>
        <w:tc>
          <w:tcPr>
            <w:tcW w:w="251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驿城区2022年高标准农田建设项目施工一标段</w:t>
            </w:r>
          </w:p>
        </w:tc>
        <w:tc>
          <w:tcPr>
            <w:tcW w:w="17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驻马店市驿城区农兴农业发展有限公司</w:t>
            </w:r>
          </w:p>
        </w:tc>
        <w:tc>
          <w:tcPr>
            <w:tcW w:w="15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2022年9月9日</w:t>
            </w:r>
          </w:p>
        </w:tc>
        <w:tc>
          <w:tcPr>
            <w:tcW w:w="175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13355446.03元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940" w:type="dxa"/>
            <w:noWrap w:val="0"/>
            <w:vAlign w:val="center"/>
          </w:tcPr>
          <w:p>
            <w:pPr>
              <w:pStyle w:val="13"/>
              <w:keepNext w:val="0"/>
              <w:keepLines w:val="0"/>
              <w:pageBreakBefore w:val="0"/>
              <w:kinsoku/>
              <w:wordWrap/>
              <w:overflowPunct/>
              <w:topLinePunct w:val="0"/>
              <w:bidi w:val="0"/>
              <w:snapToGrid/>
              <w:spacing w:before="330" w:line="4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中州梦建设集团有限公司</w:t>
            </w:r>
          </w:p>
        </w:tc>
        <w:tc>
          <w:tcPr>
            <w:tcW w:w="251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河南省浚县地下水超采综合治理2024年度(施工三标段)</w:t>
            </w:r>
          </w:p>
        </w:tc>
        <w:tc>
          <w:tcPr>
            <w:tcW w:w="17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浚县水利工程建设服务中心</w:t>
            </w:r>
          </w:p>
        </w:tc>
        <w:tc>
          <w:tcPr>
            <w:tcW w:w="15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2024.8.8</w:t>
            </w:r>
          </w:p>
        </w:tc>
        <w:tc>
          <w:tcPr>
            <w:tcW w:w="175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10857665.92元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40" w:type="dxa"/>
            <w:vMerge w:val="restart"/>
            <w:noWrap w:val="0"/>
            <w:vAlign w:val="center"/>
          </w:tcPr>
          <w:p>
            <w:pPr>
              <w:pStyle w:val="13"/>
              <w:keepNext w:val="0"/>
              <w:keepLines w:val="0"/>
              <w:pageBreakBefore w:val="0"/>
              <w:kinsoku/>
              <w:wordWrap/>
              <w:overflowPunct/>
              <w:topLinePunct w:val="0"/>
              <w:bidi w:val="0"/>
              <w:snapToGrid/>
              <w:spacing w:before="330" w:line="4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河南腾华建设工程有限公司</w:t>
            </w:r>
          </w:p>
        </w:tc>
        <w:tc>
          <w:tcPr>
            <w:tcW w:w="251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辉县市峪河镇高标准农田机井项目</w:t>
            </w:r>
          </w:p>
        </w:tc>
        <w:tc>
          <w:tcPr>
            <w:tcW w:w="17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辉县市峪河镇人民政府</w:t>
            </w:r>
          </w:p>
        </w:tc>
        <w:tc>
          <w:tcPr>
            <w:tcW w:w="15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2022.4.8</w:t>
            </w:r>
          </w:p>
        </w:tc>
        <w:tc>
          <w:tcPr>
            <w:tcW w:w="175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553194.45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40" w:type="dxa"/>
            <w:vMerge w:val="continue"/>
            <w:noWrap w:val="0"/>
            <w:vAlign w:val="center"/>
          </w:tcPr>
          <w:p>
            <w:pPr>
              <w:pStyle w:val="13"/>
              <w:keepNext w:val="0"/>
              <w:keepLines w:val="0"/>
              <w:pageBreakBefore w:val="0"/>
              <w:kinsoku/>
              <w:wordWrap/>
              <w:overflowPunct/>
              <w:topLinePunct w:val="0"/>
              <w:bidi w:val="0"/>
              <w:snapToGrid/>
              <w:spacing w:before="330" w:line="4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lang w:val="en-US" w:eastAsia="zh-CN" w:bidi="ar"/>
              </w:rPr>
            </w:pPr>
          </w:p>
        </w:tc>
        <w:tc>
          <w:tcPr>
            <w:tcW w:w="251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2024延津县司寨乡农田水利项目</w:t>
            </w:r>
          </w:p>
        </w:tc>
        <w:tc>
          <w:tcPr>
            <w:tcW w:w="17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延津具司寨乡人民政府</w:t>
            </w:r>
          </w:p>
        </w:tc>
        <w:tc>
          <w:tcPr>
            <w:tcW w:w="15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2024.12.17</w:t>
            </w:r>
          </w:p>
        </w:tc>
        <w:tc>
          <w:tcPr>
            <w:tcW w:w="175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738000.00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40" w:type="dxa"/>
            <w:noWrap w:val="0"/>
            <w:vAlign w:val="center"/>
          </w:tcPr>
          <w:p>
            <w:pPr>
              <w:pStyle w:val="13"/>
              <w:keepNext w:val="0"/>
              <w:keepLines w:val="0"/>
              <w:pageBreakBefore w:val="0"/>
              <w:kinsoku/>
              <w:wordWrap/>
              <w:overflowPunct/>
              <w:topLinePunct w:val="0"/>
              <w:bidi w:val="0"/>
              <w:snapToGrid/>
              <w:spacing w:before="330" w:line="4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立晟建设工程有限公司</w:t>
            </w:r>
          </w:p>
        </w:tc>
        <w:tc>
          <w:tcPr>
            <w:tcW w:w="251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2022年杞县沙沃乡1.5万亩灾后重建高标准农田建设项目田间工程建设(第一批)第六标段</w:t>
            </w:r>
          </w:p>
        </w:tc>
        <w:tc>
          <w:tcPr>
            <w:tcW w:w="17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杞县农业农村局</w:t>
            </w:r>
          </w:p>
        </w:tc>
        <w:tc>
          <w:tcPr>
            <w:tcW w:w="15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2022年4月25日</w:t>
            </w:r>
          </w:p>
        </w:tc>
        <w:tc>
          <w:tcPr>
            <w:tcW w:w="175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3518400.69元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40" w:type="dxa"/>
            <w:noWrap w:val="0"/>
            <w:vAlign w:val="center"/>
          </w:tcPr>
          <w:p>
            <w:pPr>
              <w:pStyle w:val="13"/>
              <w:keepNext w:val="0"/>
              <w:keepLines w:val="0"/>
              <w:pageBreakBefore w:val="0"/>
              <w:kinsoku/>
              <w:wordWrap/>
              <w:overflowPunct/>
              <w:topLinePunct w:val="0"/>
              <w:bidi w:val="0"/>
              <w:snapToGrid/>
              <w:spacing w:before="330" w:line="400" w:lineRule="exact"/>
              <w:ind w:left="0" w:leftChars="0" w:right="0" w:rightChars="0" w:firstLine="0" w:firstLineChars="0"/>
              <w:jc w:val="center"/>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河南圣本市政工程有限公司</w:t>
            </w:r>
          </w:p>
        </w:tc>
        <w:tc>
          <w:tcPr>
            <w:tcW w:w="251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新巴尔虎右旗 2024 年基本井供水保障分散工程施工二标段</w:t>
            </w:r>
          </w:p>
        </w:tc>
        <w:tc>
          <w:tcPr>
            <w:tcW w:w="17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新巴尔虎右旗水利局</w:t>
            </w:r>
          </w:p>
        </w:tc>
        <w:tc>
          <w:tcPr>
            <w:tcW w:w="150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2024年07月03日</w:t>
            </w:r>
          </w:p>
        </w:tc>
        <w:tc>
          <w:tcPr>
            <w:tcW w:w="175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3312987.28 元</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20" w:beforeAutospacing="0" w:after="0" w:afterAutospacing="0" w:line="400" w:lineRule="exact"/>
        <w:ind w:left="0" w:right="0"/>
        <w:jc w:val="left"/>
        <w:textAlignment w:val="auto"/>
        <w:rPr>
          <w:rFonts w:hint="default" w:ascii="宋体" w:hAnsi="宋体" w:eastAsia="宋体" w:cs="宋体"/>
          <w:b/>
          <w:bCs/>
          <w:color w:val="333333"/>
          <w:kern w:val="0"/>
          <w:sz w:val="21"/>
          <w:szCs w:val="21"/>
          <w:highlight w:val="none"/>
          <w:shd w:val="clear" w:color="auto" w:fill="FFFFFF"/>
          <w:lang w:val="en-US" w:eastAsia="zh-CN" w:bidi="ar"/>
        </w:rPr>
      </w:pPr>
      <w:r>
        <w:rPr>
          <w:rFonts w:hint="eastAsia" w:ascii="宋体" w:hAnsi="宋体" w:cs="宋体"/>
          <w:b/>
          <w:bCs/>
          <w:color w:val="333333"/>
          <w:kern w:val="0"/>
          <w:sz w:val="21"/>
          <w:szCs w:val="21"/>
          <w:highlight w:val="none"/>
          <w:shd w:val="clear" w:color="auto" w:fill="FFFFFF"/>
          <w:lang w:val="en-US" w:eastAsia="zh-CN" w:bidi="ar"/>
        </w:rPr>
        <w:t>第二标段：/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2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b/>
          <w:bCs/>
          <w:color w:val="333333"/>
          <w:kern w:val="0"/>
          <w:sz w:val="21"/>
          <w:szCs w:val="21"/>
          <w:highlight w:val="none"/>
          <w:shd w:val="clear" w:color="auto" w:fill="FFFFFF"/>
          <w:lang w:val="en-US" w:eastAsia="zh-CN" w:bidi="ar"/>
        </w:rPr>
        <w:t>4.4中标候选人项目经理</w:t>
      </w:r>
      <w:r>
        <w:rPr>
          <w:rFonts w:hint="eastAsia" w:ascii="宋体" w:hAnsi="宋体" w:cs="宋体"/>
          <w:b/>
          <w:bCs/>
          <w:color w:val="333333"/>
          <w:kern w:val="0"/>
          <w:sz w:val="21"/>
          <w:szCs w:val="21"/>
          <w:highlight w:val="none"/>
          <w:shd w:val="clear" w:color="auto" w:fill="FFFFFF"/>
          <w:lang w:val="en-US" w:eastAsia="zh-CN" w:bidi="ar"/>
        </w:rPr>
        <w:t>/项目总监</w:t>
      </w:r>
      <w:r>
        <w:rPr>
          <w:rFonts w:hint="eastAsia" w:ascii="宋体" w:hAnsi="宋体" w:eastAsia="宋体" w:cs="宋体"/>
          <w:b/>
          <w:bCs/>
          <w:color w:val="333333"/>
          <w:kern w:val="0"/>
          <w:sz w:val="21"/>
          <w:szCs w:val="21"/>
          <w:highlight w:val="none"/>
          <w:shd w:val="clear" w:color="auto" w:fill="FFFFFF"/>
          <w:lang w:val="en-US" w:eastAsia="zh-CN" w:bidi="ar"/>
        </w:rPr>
        <w:t>业绩：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2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b/>
          <w:bCs/>
          <w:color w:val="333333"/>
          <w:kern w:val="0"/>
          <w:sz w:val="21"/>
          <w:szCs w:val="21"/>
          <w:highlight w:val="none"/>
          <w:shd w:val="clear" w:color="auto" w:fill="FFFFFF"/>
          <w:lang w:val="en-US" w:eastAsia="zh-CN" w:bidi="ar"/>
        </w:rPr>
        <w:t>4.5中标候选人响应招标文件要求的资格能力条件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20" w:beforeAutospacing="0" w:after="0" w:afterAutospacing="0" w:line="400" w:lineRule="exact"/>
        <w:ind w:left="0" w:right="0"/>
        <w:jc w:val="left"/>
        <w:textAlignment w:val="auto"/>
        <w:rPr>
          <w:rFonts w:hint="eastAsia" w:ascii="宋体" w:hAnsi="宋体" w:eastAsia="宋体" w:cs="宋体"/>
          <w:b/>
          <w:bCs/>
          <w:color w:val="333333"/>
          <w:kern w:val="0"/>
          <w:sz w:val="21"/>
          <w:szCs w:val="21"/>
          <w:highlight w:val="none"/>
          <w:shd w:val="clear" w:color="auto" w:fill="FFFFFF"/>
          <w:lang w:val="en-US" w:eastAsia="zh-CN" w:bidi="ar"/>
        </w:rPr>
      </w:pPr>
      <w:r>
        <w:rPr>
          <w:rFonts w:hint="eastAsia" w:ascii="宋体" w:hAnsi="宋体" w:eastAsia="宋体" w:cs="宋体"/>
          <w:b/>
          <w:bCs/>
          <w:color w:val="333333"/>
          <w:kern w:val="0"/>
          <w:sz w:val="21"/>
          <w:szCs w:val="21"/>
          <w:highlight w:val="none"/>
          <w:shd w:val="clear" w:color="auto" w:fill="FFFFFF"/>
          <w:lang w:val="en-US" w:eastAsia="zh-CN" w:bidi="ar"/>
        </w:rPr>
        <w:t>4.5.1招标文件要求的资格能力条件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20" w:beforeAutospacing="0" w:after="0" w:afterAutospacing="0" w:line="400" w:lineRule="exact"/>
        <w:ind w:left="0" w:right="0"/>
        <w:jc w:val="left"/>
        <w:textAlignment w:val="auto"/>
        <w:rPr>
          <w:rFonts w:hint="default" w:ascii="宋体" w:hAnsi="宋体" w:eastAsia="宋体" w:cs="宋体"/>
          <w:b/>
          <w:bCs/>
          <w:color w:val="333333"/>
          <w:kern w:val="0"/>
          <w:sz w:val="21"/>
          <w:szCs w:val="21"/>
          <w:highlight w:val="none"/>
          <w:shd w:val="clear" w:color="auto" w:fill="FFFFFF"/>
          <w:lang w:val="en-US" w:eastAsia="zh-CN" w:bidi="ar"/>
        </w:rPr>
      </w:pPr>
      <w:r>
        <w:rPr>
          <w:rFonts w:hint="eastAsia" w:ascii="宋体" w:hAnsi="宋体" w:cs="宋体"/>
          <w:b/>
          <w:bCs/>
          <w:color w:val="333333"/>
          <w:kern w:val="0"/>
          <w:sz w:val="21"/>
          <w:szCs w:val="21"/>
          <w:highlight w:val="none"/>
          <w:shd w:val="clear" w:color="auto" w:fill="FFFFFF"/>
          <w:lang w:val="en-US" w:eastAsia="zh-CN" w:bidi="ar"/>
        </w:rPr>
        <w:t>第一标段：</w:t>
      </w:r>
    </w:p>
    <w:tbl>
      <w:tblPr>
        <w:tblStyle w:val="8"/>
        <w:tblW w:w="5092" w:type="pct"/>
        <w:tblInd w:w="12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60"/>
        <w:gridCol w:w="73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2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投标人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资质条件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、能力和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信誉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 </w:t>
            </w:r>
          </w:p>
        </w:tc>
        <w:tc>
          <w:tcPr>
            <w:tcW w:w="7573"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1、第一标段资格要求： </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1.1投标人具有独立承担民事责任的能力，具有独立的法人资格，具有合法有效的三证合一的营业执照。</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1.2投标人须具备水利水电工程施工总承包叁级（含叁级）及以上资质，具备有效的安全生产许可证，并提供在人员、设备、资金等方面具有相应的能力的书面声明。</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1.3投标人具有依法缴纳税收和社会保障资金的良好记录（提供2025年1月1日以来任意一个月的依法缴纳税收和社会保障资金凭证；依法免税或不需要缴纳社会保障资金的投标人，应提供相应证明文件。）。</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投标人拟派项目经理须具有水利水电工程专业贰级及以上注册建造师证书（不含临时）、具备有效的安全生产考核合格证（B证）；项目经理不得存在其他在施在建项目（拟投入本工程的施工项目经理不得同时在两个及以上的建设项目任职，并出具无在建工程承诺书。若项目经理承担的合同工程已完工或变更手续齐全以及其他符合规定的情形的，应在投标文件中提供相应证明材料，可视为无在建工程，投标文件递交截止时间后提交的不予认可）；技术负责人具有相关专业中级及以上技术职称；专职安全员具有有效的安全生产考核合格证（C证）；（以上证书须提供原件扫描件）。</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拟派项目经理、技术负责人、专职安全员、授权委托人为本单位员工，在本单位参加社会保险，须提供近三个月内按时缴纳社会保险的证明、查询网页截图（以社保部门出具的社保查询清单为准需社保部门盖章，新聘用的人员从聘用之日算起），如有不在本公司参加社会保险，一经查实取消其投标资格。</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财务要求：具有良好的商业信誉和健全的财务会计制度：提供良好的商业信誉承诺书，投标人近三年度财务状况良好，没有财产被接管冻结状况，提供 2022、2023、2024年度任意一年经会计事务所审计的财务报告，新成立公司从成立时间算起。 </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信誉要求：</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本项目投标截止日期前对被列入失信被执行人、重大税收违法失信主体（处罚期限尚未届满的），拒绝参与本项目投标活动；【查询渠道：中国执行信息公开网（http://zxgk.court.gov.cn/shixin/）查询失信被执行人（查询对象：包含法人、法定代表人、项目经理），“信用中国”网站（www.creditchina.gov.cn）查询重大税收违法失信主体（查询对象：包含法人）；以上查询内容均需提供查询截图，须附在投标文件中，查询截图需包括查询日期，查询日期不得早于招标公告发布之日。</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（2）投标人在全国建筑市场监管公共服务平台列入“黑名单”的投标人禁止参与该项目投标需提供网上查询截图（查询对象包含法人、法定代表人、项目经理）。</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人员要求：投标人及其从业人员须在水利建设市场监管平台进行信用信息公开，授权委托人须为水利建设市场监管平台进行信用信息公开的专职投标委托代理人（提供水利建设市场监管平台信息公开截图）；</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单位负责人为同一人或者存在控股、管理关系的不同单位，不得参加同一合同项下的招标采购活动（提供加盖单位公章的“国家企业信用信息公示系统”中公示的公司信息、股东或投资人信息截图）。</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本项目不接受联合体投标，不得分包和转包。</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20" w:lineRule="atLeast"/>
        <w:ind w:left="0" w:right="0"/>
        <w:jc w:val="left"/>
        <w:rPr>
          <w:rFonts w:hint="default" w:ascii="宋体" w:hAnsi="宋体" w:eastAsia="宋体" w:cs="宋体"/>
          <w:b/>
          <w:bCs/>
          <w:color w:val="333333"/>
          <w:kern w:val="0"/>
          <w:sz w:val="21"/>
          <w:szCs w:val="21"/>
          <w:highlight w:val="none"/>
          <w:shd w:val="clear" w:color="auto" w:fill="FFFFFF"/>
          <w:lang w:val="en-US" w:eastAsia="zh-CN" w:bidi="ar"/>
        </w:rPr>
      </w:pPr>
      <w:r>
        <w:rPr>
          <w:rFonts w:hint="eastAsia" w:ascii="宋体" w:hAnsi="宋体" w:eastAsia="宋体" w:cs="宋体"/>
          <w:b/>
          <w:bCs/>
          <w:color w:val="333333"/>
          <w:kern w:val="0"/>
          <w:sz w:val="21"/>
          <w:szCs w:val="21"/>
          <w:highlight w:val="none"/>
          <w:shd w:val="clear" w:color="auto" w:fill="FFFFFF"/>
          <w:lang w:val="en-US" w:eastAsia="zh-CN" w:bidi="ar"/>
        </w:rPr>
        <w:t>第二标段：</w:t>
      </w:r>
    </w:p>
    <w:tbl>
      <w:tblPr>
        <w:tblStyle w:val="8"/>
        <w:tblW w:w="5092" w:type="pct"/>
        <w:tblInd w:w="12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60"/>
        <w:gridCol w:w="73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22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投标人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资质条件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、能力和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信誉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 </w:t>
            </w:r>
          </w:p>
        </w:tc>
        <w:tc>
          <w:tcPr>
            <w:tcW w:w="7573" w:type="dxa"/>
            <w:tcBorders>
              <w:top w:val="single" w:color="auto" w:sz="8" w:space="0"/>
              <w:left w:val="nil"/>
              <w:bottom w:val="single" w:color="auto" w:sz="8" w:space="0"/>
              <w:right w:val="single" w:color="auto" w:sz="8" w:space="0"/>
            </w:tcBorders>
            <w:noWrap w:val="0"/>
            <w:vAlign w:val="center"/>
          </w:tcPr>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1、第二标段资格要求：</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1.1、投标人具有独立承担民事责任的能力，具有独立的法人资格，具有合法有效的三证合一的营业执照。</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1.2、投标人须具有市政公用工程监理丙级（含丙级）及以上资质或工程监理综合资质，并提供在人员、设备、资金等方面具备相应的监理能力的书面声明；</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1.3、投标人具有依法缴纳税收和社会保障资金的良好记录（提供2025年1月1日以来任意一个月的依法缴纳税收和社会保障资金凭证；依法免税或不需要缴纳社会保障资金的投标人，应提供相应证明文件。）。</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1.4、拟任项目总监理工程师需具有市政公用工程或水利水电工程监理工程师注册证书，并具备相关专业中级及以上职称（须提供原件扫描件）。</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1.5、拟派项目总监、授权委托人为本单位员工，须提供近三个月内按时缴纳社会保险的证明、查询网页截图（以社保部门出具的社保查询清单为准需社保部门盖章，新聘用的人员从聘用之日算起），如有不在本公司参加社会保险，一经查实取消其投标资格；</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财务要求：具有良好的商业信誉和健全的财务会计制度：提供良好的商业信誉承诺书，投标人近三年度财务状况良好，没有财产被接管冻结状况，提供 2022、 2023、 2024年度任意一年经会计事务所审计的财务报告，新成立公司从成立时间算起。   </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信誉要求：</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项目投标截止日期前对被列入失信被执行人、重大税收违法失信主体（处罚期限尚未届满的），拒绝参与本项目投标活动；【查询渠道：中国执行信息公开网（http://zxgk.court.gov.cn/shixin/）查询失信被执行人（查询对象：包含法人、法定代表人、项目总监），“信用中国”网站（www.creditchina.gov.cn）查询重大税收违法失信主体（查询对象：包含法人）；  以上查询内容均需提供查询截图，须附在投标文件中，查询截图需包括查询日期，查询日期不得早于招标公告发布之日。</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（2）投标人在全国建筑市场监管公共服务平台列入“黑名单”的投标人禁止参与该项目投标需提供网上查询截图（查询对象包含法人、法定代表人、项目总监）；</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单位负责人为同一人或者存在控股、管理关系的不同单位，不得参加同一合同项下的招标采购活动（提供加盖单位公章的“国家企业信用信息公示系统”中公示的公司信息、股东或投资人信息截图）。</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本项目不接受联合体投标，不得分包和转包。</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452"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shd w:val="clear" w:color="auto" w:fill="FFFFFF"/>
          <w:lang w:val="en-US" w:eastAsia="zh-CN" w:bidi="ar"/>
        </w:rPr>
        <w:t>4.5.2中标候选人响应招标文件要求的资格能力条件情况：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2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shd w:val="clear" w:color="auto" w:fill="FFFFFF"/>
          <w:lang w:val="en-US" w:eastAsia="zh-CN" w:bidi="ar"/>
        </w:rPr>
        <w:t>第一标段：</w:t>
      </w:r>
    </w:p>
    <w:tbl>
      <w:tblPr>
        <w:tblStyle w:val="8"/>
        <w:tblW w:w="4713"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84"/>
        <w:gridCol w:w="5228"/>
        <w:gridCol w:w="15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108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序号</w:t>
            </w:r>
          </w:p>
        </w:tc>
        <w:tc>
          <w:tcPr>
            <w:tcW w:w="5216"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中标候选人全称</w:t>
            </w:r>
          </w:p>
        </w:tc>
        <w:tc>
          <w:tcPr>
            <w:tcW w:w="1532"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响应情况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108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1</w:t>
            </w:r>
          </w:p>
        </w:tc>
        <w:tc>
          <w:tcPr>
            <w:tcW w:w="5216"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河南新延实业有限公司</w:t>
            </w:r>
          </w:p>
        </w:tc>
        <w:tc>
          <w:tcPr>
            <w:tcW w:w="1532" w:type="dxa"/>
            <w:tcBorders>
              <w:top w:val="nil"/>
              <w:left w:val="nil"/>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108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2</w:t>
            </w:r>
          </w:p>
        </w:tc>
        <w:tc>
          <w:tcPr>
            <w:tcW w:w="5216" w:type="dxa"/>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中州梦建设集团有限公司</w:t>
            </w:r>
          </w:p>
        </w:tc>
        <w:tc>
          <w:tcPr>
            <w:tcW w:w="1532" w:type="dxa"/>
            <w:tcBorders>
              <w:top w:val="nil"/>
              <w:left w:val="nil"/>
              <w:bottom w:val="single" w:color="auto" w:sz="8"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1082" w:type="dxa"/>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3</w:t>
            </w:r>
          </w:p>
        </w:tc>
        <w:tc>
          <w:tcPr>
            <w:tcW w:w="5216" w:type="dxa"/>
            <w:tcBorders>
              <w:top w:val="nil"/>
              <w:left w:val="nil"/>
              <w:bottom w:val="single" w:color="auto" w:sz="4" w:space="0"/>
              <w:right w:val="single" w:color="auto" w:sz="8"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河南腾华建设工程有限公司</w:t>
            </w:r>
          </w:p>
        </w:tc>
        <w:tc>
          <w:tcPr>
            <w:tcW w:w="1532" w:type="dxa"/>
            <w:tcBorders>
              <w:top w:val="nil"/>
              <w:left w:val="nil"/>
              <w:bottom w:val="single" w:color="auto" w:sz="4" w:space="0"/>
              <w:right w:val="single" w:color="auto" w:sz="8"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4</w:t>
            </w:r>
          </w:p>
        </w:tc>
        <w:tc>
          <w:tcPr>
            <w:tcW w:w="5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sz w:val="21"/>
                <w:szCs w:val="21"/>
                <w:highlight w:val="none"/>
                <w:lang w:eastAsia="zh-CN"/>
              </w:rPr>
            </w:pPr>
            <w:r>
              <w:rPr>
                <w:rFonts w:hint="eastAsia" w:eastAsia="宋体"/>
                <w:sz w:val="21"/>
                <w:szCs w:val="21"/>
                <w:highlight w:val="none"/>
                <w:lang w:eastAsia="zh-CN"/>
              </w:rPr>
              <w:t>立晟建设工程有限公司</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default"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5</w:t>
            </w:r>
          </w:p>
        </w:tc>
        <w:tc>
          <w:tcPr>
            <w:tcW w:w="5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000000"/>
                <w:kern w:val="0"/>
                <w:sz w:val="21"/>
                <w:szCs w:val="21"/>
                <w:highlight w:val="none"/>
                <w:lang w:val="en-US" w:eastAsia="zh-CN" w:bidi="ar"/>
              </w:rPr>
            </w:pPr>
            <w:r>
              <w:rPr>
                <w:rFonts w:hint="eastAsia" w:eastAsia="宋体"/>
                <w:sz w:val="21"/>
                <w:szCs w:val="21"/>
                <w:highlight w:val="none"/>
                <w:lang w:eastAsia="zh-CN"/>
              </w:rPr>
              <w:t>河南圣本市政工程有限公司</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响应</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20" w:lineRule="atLeast"/>
        <w:ind w:left="0" w:right="0"/>
        <w:jc w:val="left"/>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shd w:val="clear" w:color="auto" w:fill="FFFFFF"/>
          <w:lang w:val="en-US" w:eastAsia="zh-CN" w:bidi="ar"/>
        </w:rPr>
        <w:t>第二标段：</w:t>
      </w:r>
    </w:p>
    <w:tbl>
      <w:tblPr>
        <w:tblStyle w:val="8"/>
        <w:tblW w:w="470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83"/>
        <w:gridCol w:w="5215"/>
        <w:gridCol w:w="15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108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序号</w:t>
            </w:r>
          </w:p>
        </w:tc>
        <w:tc>
          <w:tcPr>
            <w:tcW w:w="5202"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中标候选人全称</w:t>
            </w:r>
          </w:p>
        </w:tc>
        <w:tc>
          <w:tcPr>
            <w:tcW w:w="152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响应情况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108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1</w:t>
            </w:r>
          </w:p>
        </w:tc>
        <w:tc>
          <w:tcPr>
            <w:tcW w:w="5202"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恒之宇工程集团有限公司</w:t>
            </w:r>
          </w:p>
        </w:tc>
        <w:tc>
          <w:tcPr>
            <w:tcW w:w="1528"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108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2</w:t>
            </w:r>
          </w:p>
        </w:tc>
        <w:tc>
          <w:tcPr>
            <w:tcW w:w="5202"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河南现代工程管理有限公司</w:t>
            </w:r>
          </w:p>
        </w:tc>
        <w:tc>
          <w:tcPr>
            <w:tcW w:w="1528"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1081" w:type="dxa"/>
            <w:tcBorders>
              <w:top w:val="nil"/>
              <w:left w:val="single" w:color="auto" w:sz="8" w:space="0"/>
              <w:bottom w:val="single" w:color="auto" w:sz="4"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3</w:t>
            </w:r>
          </w:p>
        </w:tc>
        <w:tc>
          <w:tcPr>
            <w:tcW w:w="5202" w:type="dxa"/>
            <w:tcBorders>
              <w:top w:val="nil"/>
              <w:left w:val="nil"/>
              <w:bottom w:val="single" w:color="auto" w:sz="4"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河南省城投项目管理有限公司</w:t>
            </w:r>
          </w:p>
        </w:tc>
        <w:tc>
          <w:tcPr>
            <w:tcW w:w="1528" w:type="dxa"/>
            <w:tcBorders>
              <w:top w:val="nil"/>
              <w:left w:val="nil"/>
              <w:bottom w:val="single" w:color="auto" w:sz="4"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lang w:val="en-US" w:eastAsia="zh-CN" w:bidi="ar"/>
              </w:rPr>
              <w:t>响应</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4.6否决投标情况及原因：</w:t>
      </w:r>
      <w:r>
        <w:rPr>
          <w:rFonts w:hint="eastAsia" w:ascii="宋体" w:hAnsi="宋体" w:cs="宋体"/>
          <w:b w:val="0"/>
          <w:bCs w:val="0"/>
          <w:i w:val="0"/>
          <w:iCs w:val="0"/>
          <w:kern w:val="0"/>
          <w:sz w:val="21"/>
          <w:szCs w:val="21"/>
          <w:highlight w:val="none"/>
          <w:lang w:val="en-US" w:eastAsia="zh-CN" w:bidi="ar"/>
        </w:rPr>
        <w:t>第一标段：</w:t>
      </w:r>
      <w:r>
        <w:rPr>
          <w:rFonts w:hint="eastAsia" w:ascii="宋体" w:hAnsi="宋体" w:eastAsia="宋体" w:cs="宋体"/>
          <w:b w:val="0"/>
          <w:bCs w:val="0"/>
          <w:kern w:val="0"/>
          <w:sz w:val="21"/>
          <w:szCs w:val="21"/>
          <w:highlight w:val="none"/>
          <w:lang w:val="en-US" w:eastAsia="zh-CN" w:bidi="ar"/>
        </w:rPr>
        <w:t>河南田源建设工程有限公司:无网络计划图，不符合招标文件要求，符合性检查不合格，按无效投标处理。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default"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第二标段：无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4.7所有投标人综合标评分情况：无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4.8所有投标人技术标评分情况：无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4.9所有投标人总得分情况：无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lang w:val="en-US" w:eastAsia="zh-CN" w:bidi="ar"/>
        </w:rPr>
        <w:t>五、招标文件规定公示的其他内容：</w:t>
      </w:r>
      <w:r>
        <w:rPr>
          <w:rFonts w:hint="eastAsia" w:ascii="宋体" w:hAnsi="宋体" w:eastAsia="宋体" w:cs="宋体"/>
          <w:b w:val="0"/>
          <w:bCs w:val="0"/>
          <w:kern w:val="0"/>
          <w:sz w:val="21"/>
          <w:szCs w:val="21"/>
          <w:highlight w:val="none"/>
          <w:lang w:val="en-US" w:eastAsia="zh-CN" w:bidi="ar"/>
        </w:rPr>
        <w:t>监督单位：杞县财政局采购办  联系电话：0371-28666979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lang w:val="en-US" w:eastAsia="zh-CN" w:bidi="ar"/>
        </w:rPr>
        <w:t>六、公示时间：</w:t>
      </w:r>
      <w:r>
        <w:rPr>
          <w:rFonts w:hint="eastAsia" w:ascii="宋体" w:hAnsi="宋体" w:eastAsia="宋体" w:cs="宋体"/>
          <w:kern w:val="0"/>
          <w:sz w:val="21"/>
          <w:szCs w:val="21"/>
          <w:highlight w:val="none"/>
          <w:lang w:val="en-US" w:eastAsia="zh-CN" w:bidi="ar"/>
        </w:rPr>
        <w:t>2025年10月22日至2025年10月24日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lang w:val="en-US" w:eastAsia="zh-CN" w:bidi="ar"/>
        </w:rPr>
        <w:t>七、提出异议的渠道和方式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firstLine="42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shd w:val="clear" w:color="auto" w:fill="FFFFFF"/>
          <w:lang w:val="en-US" w:eastAsia="zh-CN" w:bidi="ar"/>
        </w:rPr>
        <w:t>八</w:t>
      </w:r>
      <w:r>
        <w:rPr>
          <w:rFonts w:hint="eastAsia" w:ascii="宋体" w:hAnsi="宋体" w:eastAsia="宋体" w:cs="宋体"/>
          <w:b/>
          <w:bCs/>
          <w:color w:val="333333"/>
          <w:kern w:val="0"/>
          <w:sz w:val="21"/>
          <w:szCs w:val="21"/>
          <w:highlight w:val="none"/>
          <w:shd w:val="clear" w:color="auto" w:fill="FFFFFF"/>
          <w:lang w:val="en-US" w:eastAsia="zh-CN" w:bidi="ar"/>
        </w:rPr>
        <w:t>、发布媒介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firstLine="420"/>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本次公告在《中国招标投标公共服务平台》、《河南省政府采购网》、《开封市公共资源交易信息网》上发布。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九、</w:t>
      </w:r>
      <w:r>
        <w:rPr>
          <w:rFonts w:hint="eastAsia" w:ascii="宋体" w:hAnsi="宋体" w:eastAsia="宋体" w:cs="宋体"/>
          <w:b/>
          <w:bCs/>
          <w:color w:val="000000"/>
          <w:kern w:val="0"/>
          <w:sz w:val="21"/>
          <w:szCs w:val="21"/>
          <w:highlight w:val="none"/>
          <w:shd w:val="clear" w:color="auto" w:fill="FFFFFF"/>
          <w:lang w:val="en-US" w:eastAsia="zh-CN" w:bidi="ar"/>
        </w:rPr>
        <w:t>联系方式</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1.采购人信息</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名称：杞县水利局</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地址：开封市杞县西门大街112号</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联系人：王先生</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联系方式：15737879603</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2.采购代理机构信息</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招标代理机构：河南天舜工程管理有限公司</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址：河南郑州市郑汴路60号</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联系人：张女士 </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联系方式：15836083099 </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联系人：张女士 </w:t>
      </w:r>
    </w:p>
    <w:p>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联系方式：15836083099</w:t>
      </w:r>
    </w:p>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sz w:val="21"/>
          <w:szCs w:val="21"/>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A00002EF" w:usb1="4000004B"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NzZmYzMxMTcwOTIwZWFmMjMxN2YxYzQ4ODJkOGEifQ=="/>
  </w:docVars>
  <w:rsids>
    <w:rsidRoot w:val="34E90BE1"/>
    <w:rsid w:val="293E0BC6"/>
    <w:rsid w:val="34670FD0"/>
    <w:rsid w:val="34E90BE1"/>
    <w:rsid w:val="52E361B6"/>
    <w:rsid w:val="5F8623A3"/>
    <w:rsid w:val="643B7181"/>
    <w:rsid w:val="6ECD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4"/>
      <w:lang w:val="en-US" w:eastAsia="zh-CN" w:bidi="ar-SA"/>
    </w:rPr>
  </w:style>
  <w:style w:type="character" w:default="1" w:styleId="10">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kern w:val="0"/>
      <w:sz w:val="28"/>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4">
    <w:name w:val="Body Text Indent"/>
    <w:basedOn w:val="1"/>
    <w:unhideWhenUsed/>
    <w:qFormat/>
    <w:uiPriority w:val="0"/>
    <w:pPr>
      <w:spacing w:after="120"/>
      <w:ind w:left="420" w:leftChars="200"/>
    </w:pPr>
  </w:style>
  <w:style w:type="paragraph" w:styleId="5">
    <w:name w:val="Plain Text"/>
    <w:basedOn w:val="1"/>
    <w:next w:val="2"/>
    <w:qFormat/>
    <w:uiPriority w:val="0"/>
    <w:rPr>
      <w:rFonts w:ascii="宋体" w:hAnsi="Courier New"/>
      <w:kern w:val="0"/>
      <w:sz w:val="20"/>
      <w:szCs w:val="21"/>
    </w:rPr>
  </w:style>
  <w:style w:type="paragraph" w:styleId="6">
    <w:name w:val="Normal (Web)"/>
    <w:basedOn w:val="1"/>
    <w:uiPriority w:val="0"/>
    <w:rPr>
      <w:sz w:val="24"/>
    </w:rPr>
  </w:style>
  <w:style w:type="paragraph" w:styleId="7">
    <w:name w:val="Body Text First Indent 2"/>
    <w:basedOn w:val="4"/>
    <w:next w:val="1"/>
    <w:unhideWhenUsed/>
    <w:qFormat/>
    <w:uiPriority w:val="99"/>
    <w:pPr>
      <w:ind w:firstLine="420" w:firstLineChars="200"/>
    </w:p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5"/>
    <w:next w:val="12"/>
    <w:qFormat/>
    <w:uiPriority w:val="0"/>
    <w:pPr>
      <w:autoSpaceDE w:val="0"/>
      <w:autoSpaceDN w:val="0"/>
      <w:adjustRightInd w:val="0"/>
    </w:pPr>
    <w:rPr>
      <w:rFonts w:hAnsi="Times New Roman" w:cs="宋体"/>
      <w:color w:val="000000"/>
      <w:sz w:val="24"/>
      <w:szCs w:val="24"/>
    </w:rPr>
  </w:style>
  <w:style w:type="paragraph" w:customStyle="1" w:styleId="12">
    <w:name w:val="大标题"/>
    <w:basedOn w:val="1"/>
    <w:next w:val="7"/>
    <w:qFormat/>
    <w:uiPriority w:val="0"/>
    <w:pPr>
      <w:jc w:val="center"/>
    </w:pPr>
    <w:rPr>
      <w:rFonts w:ascii="Arial" w:hAnsi="Arial"/>
      <w:b/>
      <w:sz w:val="28"/>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2025-10-21T03:53:00Z</dcterms:created>
  <dc:creator>。。差不多先生。</dc:creator>
  <cp:lastModifiedBy>。。差不多先生。</cp:lastModifiedBy>
  <dcterms:modified xsi:type="dcterms:W3CDTF">2025-10-21T04:17:13Z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D9FC41A4F1AF4B448B980705E3CED288_11</vt:lpwstr>
  </property>
</Properties>
</file>