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C20C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说   明</w:t>
      </w:r>
    </w:p>
    <w:p w14:paraId="1C772094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3530600</wp:posOffset>
            </wp:positionH>
            <wp:positionV relativeFrom="paragraph">
              <wp:posOffset>1069975</wp:posOffset>
            </wp:positionV>
            <wp:extent cx="1767840" cy="1778635"/>
            <wp:effectExtent l="0" t="0" r="3810" b="12065"/>
            <wp:wrapNone/>
            <wp:docPr id="1" name="图片 1" descr="单位公章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单位公章_看图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2025年杨庄小学教学点办公设备政府采购项目，前期合同备案时，因操作错误，改变了合同编号，导致推送失败，现申请更改合同编号。</w:t>
      </w:r>
    </w:p>
    <w:p w14:paraId="599DD73B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</w:t>
      </w:r>
    </w:p>
    <w:p w14:paraId="13C0B02D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62CE45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7118CF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兰考县文化旅游服务中心</w:t>
      </w:r>
    </w:p>
    <w:p w14:paraId="2F610A5A">
      <w:pPr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4DF0B3A-0AD4-4B5B-B388-AF9E67FB961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EA33A24-0E51-4B27-A15E-E9B422832B3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B4075"/>
    <w:rsid w:val="41D8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2025-06-26T01:17:25Z</dcterms:created>
  <dc:creator>Dell</dc:creator>
  <cp:lastModifiedBy>X      x</cp:lastModifiedBy>
  <dcterms:modified xsi:type="dcterms:W3CDTF">2025-06-26T01:20:00Z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eyJoZGlkIjoiOGE5MDc5MWI5NTU1NjI0ZTk4MmNjMDJkNThhODc2MGIiLCJ1c2VySWQiOiIzMDg4MTAyNzgifQ==</vt:lpwstr>
  </property>
  <property fmtid="{D5CDD505-2E9C-101B-9397-08002B2CF9AE}" pid="4" name="ICV">
    <vt:lpwstr>DC4C4CE82BCB4708BF1E4C409F579C69_12</vt:lpwstr>
  </property>
</Properties>
</file>